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1E89C1" w14:textId="77777777" w:rsidR="0050505F" w:rsidRDefault="00775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>COMEX TIGER</w:t>
      </w:r>
    </w:p>
    <w:p w14:paraId="04979D3D" w14:textId="3683B46D" w:rsidR="0050505F" w:rsidRDefault="00775FE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r>
        <w:rPr>
          <w:b/>
          <w:sz w:val="28"/>
        </w:rPr>
        <w:t xml:space="preserve">Compte-rendu de la réunion du </w:t>
      </w:r>
      <w:r w:rsidR="00270FF0">
        <w:rPr>
          <w:b/>
          <w:sz w:val="28"/>
        </w:rPr>
        <w:t>2</w:t>
      </w:r>
      <w:r w:rsidR="00FE74E5">
        <w:rPr>
          <w:b/>
          <w:sz w:val="28"/>
        </w:rPr>
        <w:t>3</w:t>
      </w:r>
      <w:r>
        <w:rPr>
          <w:b/>
          <w:sz w:val="28"/>
        </w:rPr>
        <w:t>/</w:t>
      </w:r>
      <w:r w:rsidR="00270FF0">
        <w:rPr>
          <w:b/>
          <w:sz w:val="28"/>
        </w:rPr>
        <w:t>0</w:t>
      </w:r>
      <w:r w:rsidR="00FE74E5">
        <w:rPr>
          <w:b/>
          <w:sz w:val="28"/>
        </w:rPr>
        <w:t>9</w:t>
      </w:r>
      <w:r>
        <w:rPr>
          <w:b/>
          <w:sz w:val="28"/>
        </w:rPr>
        <w:t>/202</w:t>
      </w:r>
      <w:r w:rsidR="00270FF0">
        <w:rPr>
          <w:b/>
          <w:sz w:val="28"/>
        </w:rPr>
        <w:t>2</w:t>
      </w:r>
    </w:p>
    <w:p w14:paraId="4777E4C2" w14:textId="77777777" w:rsidR="0050505F" w:rsidRDefault="00775FE4">
      <w:pPr>
        <w:jc w:val="both"/>
      </w:pPr>
      <w:bookmarkStart w:id="0" w:name="_Hlk36019546"/>
      <w:r>
        <w:t>En raison de la situation liée au Covid-19, la réunion est organisée via visioconférence (zoom).</w:t>
      </w:r>
      <w:bookmarkEnd w:id="0"/>
    </w:p>
    <w:p w14:paraId="5D8FB7C6" w14:textId="77777777" w:rsidR="0050505F" w:rsidRDefault="00775FE4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  <w:r>
        <w:rPr>
          <w:rFonts w:ascii="Calibri" w:hAnsi="Calibri" w:cs="Calibri"/>
          <w:bCs/>
          <w:i/>
          <w:color w:val="000000"/>
          <w:u w:val="single"/>
        </w:rPr>
        <w:t>Périmètre</w:t>
      </w:r>
    </w:p>
    <w:p w14:paraId="6D8A03D7" w14:textId="77777777" w:rsidR="0050505F" w:rsidRDefault="0050505F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</w:p>
    <w:p w14:paraId="62C231EF" w14:textId="451268B6" w:rsidR="0050505F" w:rsidRDefault="00203B5F">
      <w:pPr>
        <w:jc w:val="both"/>
        <w:rPr>
          <w:rFonts w:ascii="Calibri" w:hAnsi="Calibri" w:cs="Calibri"/>
          <w:i/>
          <w:iCs/>
          <w:color w:val="00B0F0"/>
        </w:rPr>
      </w:pPr>
      <w:r>
        <w:rPr>
          <w:rFonts w:ascii="Calibri" w:hAnsi="Calibri" w:cs="Calibri"/>
          <w:iCs/>
        </w:rPr>
        <w:t>53</w:t>
      </w:r>
      <w:r w:rsidR="00775FE4">
        <w:rPr>
          <w:rFonts w:ascii="Calibri" w:hAnsi="Calibri" w:cs="Calibri"/>
          <w:iCs/>
        </w:rPr>
        <w:t xml:space="preserve"> participants</w:t>
      </w:r>
      <w:r w:rsidR="00775FE4">
        <w:rPr>
          <w:rFonts w:ascii="Calibri" w:hAnsi="Calibri" w:cs="Calibri"/>
          <w:i/>
          <w:iCs/>
        </w:rPr>
        <w:t> </w:t>
      </w:r>
      <w:r w:rsidR="00775FE4">
        <w:rPr>
          <w:rFonts w:ascii="Calibri" w:hAnsi="Calibri" w:cs="Calibri"/>
          <w:i/>
          <w:iCs/>
          <w:color w:val="00B0F0"/>
        </w:rPr>
        <w:t>: cf. émargement en pièce jointe</w:t>
      </w:r>
    </w:p>
    <w:p w14:paraId="4F028E24" w14:textId="77777777" w:rsidR="0050505F" w:rsidRDefault="0050505F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</w:p>
    <w:p w14:paraId="3013DFA2" w14:textId="56C3D0A1" w:rsidR="0050505F" w:rsidRDefault="00775FE4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  <w:r>
        <w:rPr>
          <w:rFonts w:ascii="Calibri" w:hAnsi="Calibri" w:cs="Calibri"/>
          <w:bCs/>
          <w:i/>
          <w:color w:val="000000"/>
          <w:u w:val="single"/>
        </w:rPr>
        <w:t>Documents transmis</w:t>
      </w:r>
    </w:p>
    <w:p w14:paraId="312792A5" w14:textId="77777777" w:rsidR="00D33295" w:rsidRDefault="00D33295">
      <w:pPr>
        <w:spacing w:after="0" w:line="240" w:lineRule="auto"/>
        <w:jc w:val="both"/>
        <w:rPr>
          <w:rFonts w:ascii="Calibri" w:hAnsi="Calibri" w:cs="Calibri"/>
          <w:bCs/>
          <w:i/>
          <w:color w:val="000000"/>
          <w:u w:val="single"/>
        </w:rPr>
      </w:pPr>
    </w:p>
    <w:p w14:paraId="45425EC0" w14:textId="0821044C" w:rsidR="004B4897" w:rsidRPr="00203B5F" w:rsidRDefault="004B4897" w:rsidP="00203B5F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Support de présentation de la réunion</w:t>
      </w:r>
    </w:p>
    <w:p w14:paraId="1E39C930" w14:textId="2076906B" w:rsidR="0050505F" w:rsidRDefault="00775FE4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Calibri" w:hAnsi="Calibri" w:cs="Calibri"/>
          <w:bCs/>
          <w:color w:val="000000"/>
        </w:rPr>
      </w:pPr>
      <w:r>
        <w:rPr>
          <w:rFonts w:ascii="Calibri" w:hAnsi="Calibri" w:cs="Calibri"/>
          <w:bCs/>
          <w:color w:val="000000"/>
        </w:rPr>
        <w:t>Feuille d’émargement</w:t>
      </w:r>
    </w:p>
    <w:p w14:paraId="43EE062F" w14:textId="77777777" w:rsidR="0050505F" w:rsidRDefault="0050505F">
      <w:pPr>
        <w:spacing w:after="0" w:line="240" w:lineRule="auto"/>
        <w:jc w:val="both"/>
        <w:rPr>
          <w:rFonts w:ascii="Calibri" w:hAnsi="Calibri" w:cs="Calibri"/>
          <w:bCs/>
          <w:color w:val="000000"/>
        </w:rPr>
      </w:pPr>
    </w:p>
    <w:p w14:paraId="1D701949" w14:textId="77777777" w:rsidR="0050505F" w:rsidRDefault="00775FE4" w:rsidP="00D43EAD">
      <w:pPr>
        <w:pStyle w:val="Titre1"/>
        <w:ind w:left="7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Ouverture de la réunion du COMEX par Denis Bertin</w:t>
      </w:r>
    </w:p>
    <w:p w14:paraId="7086C1AF" w14:textId="1A75735F" w:rsidR="00270FF0" w:rsidRDefault="00270FF0">
      <w:pPr>
        <w:spacing w:after="0"/>
        <w:jc w:val="both"/>
        <w:rPr>
          <w:bCs/>
          <w:sz w:val="21"/>
          <w:szCs w:val="21"/>
        </w:rPr>
      </w:pPr>
    </w:p>
    <w:p w14:paraId="26D7B5CA" w14:textId="25D8569C" w:rsidR="00FE74E5" w:rsidRPr="00203B5F" w:rsidRDefault="00FE74E5" w:rsidP="006070A3">
      <w:pPr>
        <w:pStyle w:val="Paragraphedeliste"/>
        <w:numPr>
          <w:ilvl w:val="0"/>
          <w:numId w:val="17"/>
        </w:numPr>
        <w:spacing w:after="0"/>
        <w:jc w:val="both"/>
        <w:rPr>
          <w:bCs/>
          <w:color w:val="4472C4" w:themeColor="accent5"/>
          <w:sz w:val="26"/>
          <w:szCs w:val="26"/>
          <w:u w:val="single"/>
        </w:rPr>
      </w:pPr>
      <w:r w:rsidRPr="00203B5F">
        <w:rPr>
          <w:bCs/>
          <w:color w:val="4472C4" w:themeColor="accent5"/>
          <w:sz w:val="26"/>
          <w:szCs w:val="26"/>
          <w:u w:val="single"/>
        </w:rPr>
        <w:t xml:space="preserve">Rapport </w:t>
      </w:r>
      <w:r w:rsidR="006070A3" w:rsidRPr="00203B5F">
        <w:rPr>
          <w:bCs/>
          <w:color w:val="4472C4" w:themeColor="accent5"/>
          <w:sz w:val="26"/>
          <w:szCs w:val="26"/>
          <w:u w:val="single"/>
        </w:rPr>
        <w:t>ANR</w:t>
      </w:r>
    </w:p>
    <w:p w14:paraId="0556DCC1" w14:textId="705F849E" w:rsidR="00FE74E5" w:rsidRDefault="00FE74E5">
      <w:pPr>
        <w:spacing w:after="0"/>
        <w:jc w:val="both"/>
        <w:rPr>
          <w:bCs/>
          <w:sz w:val="21"/>
          <w:szCs w:val="21"/>
        </w:rPr>
      </w:pPr>
    </w:p>
    <w:p w14:paraId="62017ED2" w14:textId="58A60EAA" w:rsidR="00D402AF" w:rsidRPr="00D402AF" w:rsidRDefault="00FE74E5" w:rsidP="00D402AF">
      <w:pPr>
        <w:spacing w:after="0"/>
        <w:jc w:val="both"/>
        <w:rPr>
          <w:bCs/>
          <w:sz w:val="21"/>
          <w:szCs w:val="21"/>
        </w:rPr>
      </w:pPr>
      <w:r w:rsidRPr="00D402AF">
        <w:rPr>
          <w:bCs/>
          <w:sz w:val="21"/>
          <w:szCs w:val="21"/>
        </w:rPr>
        <w:t>L</w:t>
      </w:r>
      <w:r w:rsidR="00D33295" w:rsidRPr="00D402AF">
        <w:rPr>
          <w:bCs/>
          <w:sz w:val="21"/>
          <w:szCs w:val="21"/>
        </w:rPr>
        <w:t xml:space="preserve">e rapport </w:t>
      </w:r>
      <w:r w:rsidR="00203B5F" w:rsidRPr="00D402AF">
        <w:rPr>
          <w:bCs/>
          <w:sz w:val="21"/>
          <w:szCs w:val="21"/>
        </w:rPr>
        <w:t xml:space="preserve">scientifique 2021/2022 </w:t>
      </w:r>
      <w:r w:rsidR="00D33295" w:rsidRPr="00D402AF">
        <w:rPr>
          <w:bCs/>
          <w:sz w:val="21"/>
          <w:szCs w:val="21"/>
        </w:rPr>
        <w:t>est à déposer sur la plateforme</w:t>
      </w:r>
      <w:r w:rsidR="00203B5F" w:rsidRPr="00D402AF">
        <w:rPr>
          <w:bCs/>
          <w:sz w:val="21"/>
          <w:szCs w:val="21"/>
        </w:rPr>
        <w:t xml:space="preserve"> de l’ANR le 30 septembre 2022 au plus tard. </w:t>
      </w:r>
      <w:r w:rsidR="00D402AF">
        <w:rPr>
          <w:bCs/>
          <w:sz w:val="21"/>
          <w:szCs w:val="21"/>
        </w:rPr>
        <w:t>En effet, l</w:t>
      </w:r>
      <w:r w:rsidR="00D402AF" w:rsidRPr="00D402AF">
        <w:rPr>
          <w:bCs/>
          <w:sz w:val="21"/>
          <w:szCs w:val="21"/>
        </w:rPr>
        <w:t>’ANR a adapté le calendrier de la collecte d’informations</w:t>
      </w:r>
      <w:r w:rsidR="00D402AF">
        <w:rPr>
          <w:bCs/>
          <w:sz w:val="21"/>
          <w:szCs w:val="21"/>
        </w:rPr>
        <w:t xml:space="preserve"> </w:t>
      </w:r>
      <w:r w:rsidR="00D402AF" w:rsidRPr="00D402AF">
        <w:rPr>
          <w:bCs/>
          <w:sz w:val="21"/>
          <w:szCs w:val="21"/>
        </w:rPr>
        <w:t>: les données doivent être remontées à la fin de l’année unviersitaire et non de l’année civile.</w:t>
      </w:r>
    </w:p>
    <w:p w14:paraId="101887E1" w14:textId="77777777" w:rsidR="00203B5F" w:rsidRDefault="00203B5F">
      <w:pPr>
        <w:spacing w:after="0"/>
        <w:jc w:val="both"/>
        <w:rPr>
          <w:bCs/>
          <w:sz w:val="21"/>
          <w:szCs w:val="21"/>
        </w:rPr>
      </w:pPr>
    </w:p>
    <w:p w14:paraId="6138DCCD" w14:textId="0ED0A86F" w:rsidR="004566D3" w:rsidRDefault="00203B5F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</w:t>
      </w:r>
      <w:r w:rsidR="00FE74E5">
        <w:rPr>
          <w:bCs/>
          <w:sz w:val="21"/>
          <w:szCs w:val="21"/>
        </w:rPr>
        <w:t>e</w:t>
      </w:r>
      <w:r>
        <w:rPr>
          <w:bCs/>
          <w:sz w:val="21"/>
          <w:szCs w:val="21"/>
        </w:rPr>
        <w:t xml:space="preserve"> projet de rapport rédigé par le Comité Opérationnel a été envoyé</w:t>
      </w:r>
      <w:r w:rsidR="004566D3">
        <w:rPr>
          <w:bCs/>
          <w:sz w:val="21"/>
          <w:szCs w:val="21"/>
        </w:rPr>
        <w:t xml:space="preserve"> à l’ensemble des membres du Comité </w:t>
      </w:r>
      <w:proofErr w:type="gramStart"/>
      <w:r w:rsidR="004566D3">
        <w:rPr>
          <w:bCs/>
          <w:sz w:val="21"/>
          <w:szCs w:val="21"/>
        </w:rPr>
        <w:t xml:space="preserve">Exécutif </w:t>
      </w:r>
      <w:r>
        <w:rPr>
          <w:bCs/>
          <w:sz w:val="21"/>
          <w:szCs w:val="21"/>
        </w:rPr>
        <w:t xml:space="preserve"> en</w:t>
      </w:r>
      <w:proofErr w:type="gramEnd"/>
      <w:r>
        <w:rPr>
          <w:bCs/>
          <w:sz w:val="21"/>
          <w:szCs w:val="21"/>
        </w:rPr>
        <w:t xml:space="preserve"> amont de la réunion</w:t>
      </w:r>
      <w:r w:rsidR="004566D3">
        <w:rPr>
          <w:bCs/>
          <w:sz w:val="21"/>
          <w:szCs w:val="21"/>
        </w:rPr>
        <w:t xml:space="preserve"> afin qu’ils</w:t>
      </w:r>
      <w:r w:rsidR="00D402AF">
        <w:rPr>
          <w:bCs/>
          <w:sz w:val="21"/>
          <w:szCs w:val="21"/>
        </w:rPr>
        <w:t>/elles</w:t>
      </w:r>
      <w:r>
        <w:rPr>
          <w:bCs/>
          <w:sz w:val="21"/>
          <w:szCs w:val="21"/>
        </w:rPr>
        <w:t xml:space="preserve"> </w:t>
      </w:r>
      <w:r w:rsidR="004566D3">
        <w:rPr>
          <w:bCs/>
          <w:sz w:val="21"/>
          <w:szCs w:val="21"/>
        </w:rPr>
        <w:t>puissent le lire en vue d’amender et de valider le document en séance.</w:t>
      </w:r>
    </w:p>
    <w:p w14:paraId="67A09E1A" w14:textId="77777777" w:rsidR="004566D3" w:rsidRDefault="004566D3">
      <w:pPr>
        <w:spacing w:after="0"/>
        <w:jc w:val="both"/>
        <w:rPr>
          <w:bCs/>
          <w:sz w:val="21"/>
          <w:szCs w:val="21"/>
        </w:rPr>
      </w:pPr>
    </w:p>
    <w:p w14:paraId="732CA17A" w14:textId="11894E5C" w:rsidR="004566D3" w:rsidRDefault="004566D3">
      <w:pPr>
        <w:spacing w:after="0"/>
        <w:jc w:val="both"/>
        <w:rPr>
          <w:bCs/>
          <w:sz w:val="21"/>
          <w:szCs w:val="21"/>
        </w:rPr>
      </w:pPr>
      <w:r w:rsidRPr="004566D3">
        <w:rPr>
          <w:bCs/>
          <w:sz w:val="21"/>
          <w:szCs w:val="21"/>
          <w:u w:val="single"/>
        </w:rPr>
        <w:t>Remarque</w:t>
      </w:r>
      <w:r>
        <w:rPr>
          <w:bCs/>
          <w:sz w:val="21"/>
          <w:szCs w:val="21"/>
        </w:rPr>
        <w:t xml:space="preserve"> : </w:t>
      </w:r>
    </w:p>
    <w:p w14:paraId="5C79F538" w14:textId="77777777" w:rsidR="004566D3" w:rsidRDefault="004566D3">
      <w:pPr>
        <w:spacing w:after="0"/>
        <w:jc w:val="both"/>
        <w:rPr>
          <w:bCs/>
          <w:sz w:val="21"/>
          <w:szCs w:val="21"/>
        </w:rPr>
      </w:pPr>
    </w:p>
    <w:p w14:paraId="2418170A" w14:textId="4AB20D11" w:rsidR="004566D3" w:rsidRPr="00D402AF" w:rsidRDefault="004566D3" w:rsidP="00D402AF">
      <w:pPr>
        <w:spacing w:after="0"/>
        <w:jc w:val="both"/>
        <w:rPr>
          <w:bCs/>
          <w:sz w:val="21"/>
          <w:szCs w:val="21"/>
        </w:rPr>
      </w:pPr>
      <w:r w:rsidRPr="00D402AF">
        <w:rPr>
          <w:bCs/>
          <w:sz w:val="21"/>
          <w:szCs w:val="21"/>
        </w:rPr>
        <w:t>Au niveau des indicateurs (effectifs d’étudiants), les échanges sont encore en cours avec la DEVE</w:t>
      </w:r>
      <w:r w:rsidR="00D402AF" w:rsidRPr="00D402AF">
        <w:rPr>
          <w:bCs/>
          <w:sz w:val="21"/>
          <w:szCs w:val="21"/>
        </w:rPr>
        <w:t xml:space="preserve"> et ils seront complétés d’ici le 30 septembre. Par ailleurs,</w:t>
      </w:r>
      <w:r w:rsidRPr="00D402AF">
        <w:rPr>
          <w:bCs/>
          <w:sz w:val="21"/>
          <w:szCs w:val="21"/>
        </w:rPr>
        <w:t xml:space="preserve"> certaines données sont partielles/encore indisponibles pour l’année 2021-2022 et</w:t>
      </w:r>
      <w:r w:rsidR="00D402AF">
        <w:rPr>
          <w:bCs/>
          <w:sz w:val="21"/>
          <w:szCs w:val="21"/>
        </w:rPr>
        <w:t xml:space="preserve"> dans ce cas, il</w:t>
      </w:r>
      <w:r w:rsidRPr="00D402AF">
        <w:rPr>
          <w:bCs/>
          <w:sz w:val="21"/>
          <w:szCs w:val="21"/>
        </w:rPr>
        <w:t xml:space="preserve"> </w:t>
      </w:r>
      <w:r w:rsidR="00D402AF">
        <w:rPr>
          <w:bCs/>
          <w:sz w:val="21"/>
          <w:szCs w:val="21"/>
        </w:rPr>
        <w:t>sera nécessaire de justifier l’absence des données</w:t>
      </w:r>
      <w:r w:rsidRPr="00D402AF">
        <w:rPr>
          <w:bCs/>
          <w:sz w:val="21"/>
          <w:szCs w:val="21"/>
        </w:rPr>
        <w:t>.</w:t>
      </w:r>
    </w:p>
    <w:p w14:paraId="789606B3" w14:textId="2E8BF8EA" w:rsidR="006070A3" w:rsidRDefault="006070A3">
      <w:pPr>
        <w:spacing w:after="0"/>
        <w:jc w:val="both"/>
        <w:rPr>
          <w:bCs/>
          <w:sz w:val="21"/>
          <w:szCs w:val="21"/>
        </w:rPr>
      </w:pPr>
    </w:p>
    <w:p w14:paraId="4AD8F476" w14:textId="05E48125" w:rsidR="006070A3" w:rsidRDefault="00D402AF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RETOURS-INPUTS</w:t>
      </w:r>
      <w:r w:rsidR="006070A3">
        <w:rPr>
          <w:bCs/>
          <w:sz w:val="21"/>
          <w:szCs w:val="21"/>
        </w:rPr>
        <w:t> :</w:t>
      </w:r>
    </w:p>
    <w:p w14:paraId="1B833C26" w14:textId="14A73F12" w:rsidR="00FE74E5" w:rsidRDefault="00FE74E5">
      <w:pPr>
        <w:spacing w:after="0"/>
        <w:jc w:val="both"/>
        <w:rPr>
          <w:bCs/>
          <w:sz w:val="21"/>
          <w:szCs w:val="21"/>
        </w:rPr>
      </w:pPr>
    </w:p>
    <w:p w14:paraId="6F2B5108" w14:textId="2BE6BEE1" w:rsidR="00FE74E5" w:rsidRPr="006070A3" w:rsidRDefault="00FE74E5" w:rsidP="006070A3">
      <w:pPr>
        <w:pStyle w:val="Paragraphedeliste"/>
        <w:numPr>
          <w:ilvl w:val="0"/>
          <w:numId w:val="18"/>
        </w:numPr>
        <w:spacing w:after="0"/>
        <w:jc w:val="both"/>
        <w:rPr>
          <w:bCs/>
          <w:sz w:val="21"/>
          <w:szCs w:val="21"/>
        </w:rPr>
      </w:pPr>
      <w:r w:rsidRPr="006070A3">
        <w:rPr>
          <w:bCs/>
          <w:sz w:val="21"/>
          <w:szCs w:val="21"/>
        </w:rPr>
        <w:t xml:space="preserve">Concernant </w:t>
      </w:r>
      <w:r w:rsidR="00D402AF">
        <w:rPr>
          <w:bCs/>
          <w:sz w:val="21"/>
          <w:szCs w:val="21"/>
        </w:rPr>
        <w:t>la section sur l’</w:t>
      </w:r>
      <w:r w:rsidRPr="006070A3">
        <w:rPr>
          <w:bCs/>
          <w:sz w:val="21"/>
          <w:szCs w:val="21"/>
        </w:rPr>
        <w:t xml:space="preserve">internationalisation : </w:t>
      </w:r>
      <w:r w:rsidR="00D402AF">
        <w:rPr>
          <w:bCs/>
          <w:sz w:val="21"/>
          <w:szCs w:val="21"/>
        </w:rPr>
        <w:t xml:space="preserve">il faudrait aussi mentionner le fait que dans le cadre des </w:t>
      </w:r>
      <w:r w:rsidRPr="006070A3">
        <w:rPr>
          <w:bCs/>
          <w:sz w:val="21"/>
          <w:szCs w:val="21"/>
        </w:rPr>
        <w:t xml:space="preserve">mobilités sortantes, </w:t>
      </w:r>
      <w:r w:rsidR="00D402AF">
        <w:rPr>
          <w:bCs/>
          <w:sz w:val="21"/>
          <w:szCs w:val="21"/>
        </w:rPr>
        <w:t xml:space="preserve">des </w:t>
      </w:r>
      <w:r w:rsidRPr="006070A3">
        <w:rPr>
          <w:bCs/>
          <w:sz w:val="21"/>
          <w:szCs w:val="21"/>
        </w:rPr>
        <w:t>critères d’éva</w:t>
      </w:r>
      <w:r w:rsidR="00D402AF">
        <w:rPr>
          <w:bCs/>
          <w:sz w:val="21"/>
          <w:szCs w:val="21"/>
        </w:rPr>
        <w:t>luation</w:t>
      </w:r>
      <w:r w:rsidRPr="006070A3">
        <w:rPr>
          <w:bCs/>
          <w:sz w:val="21"/>
          <w:szCs w:val="21"/>
        </w:rPr>
        <w:t xml:space="preserve"> commun</w:t>
      </w:r>
      <w:r w:rsidR="00D402AF">
        <w:rPr>
          <w:bCs/>
          <w:sz w:val="21"/>
          <w:szCs w:val="21"/>
        </w:rPr>
        <w:t>s</w:t>
      </w:r>
      <w:r w:rsidRPr="006070A3">
        <w:rPr>
          <w:bCs/>
          <w:sz w:val="21"/>
          <w:szCs w:val="21"/>
        </w:rPr>
        <w:t xml:space="preserve"> à tous les programmes</w:t>
      </w:r>
      <w:r w:rsidR="00D402AF">
        <w:rPr>
          <w:bCs/>
          <w:sz w:val="21"/>
          <w:szCs w:val="21"/>
        </w:rPr>
        <w:t xml:space="preserve"> de mobilité ont été mis en place.</w:t>
      </w:r>
      <w:r w:rsidRPr="006070A3">
        <w:rPr>
          <w:bCs/>
          <w:sz w:val="21"/>
          <w:szCs w:val="21"/>
        </w:rPr>
        <w:t xml:space="preserve"> </w:t>
      </w:r>
      <w:r w:rsidR="00D402AF">
        <w:rPr>
          <w:bCs/>
          <w:sz w:val="21"/>
          <w:szCs w:val="21"/>
        </w:rPr>
        <w:t>P</w:t>
      </w:r>
      <w:r w:rsidRPr="006070A3">
        <w:rPr>
          <w:bCs/>
          <w:sz w:val="21"/>
          <w:szCs w:val="21"/>
        </w:rPr>
        <w:t>hilippe Knauth rédig</w:t>
      </w:r>
      <w:r w:rsidR="00D402AF">
        <w:rPr>
          <w:bCs/>
          <w:sz w:val="21"/>
          <w:szCs w:val="21"/>
        </w:rPr>
        <w:t>era</w:t>
      </w:r>
      <w:r w:rsidRPr="006070A3">
        <w:rPr>
          <w:bCs/>
          <w:sz w:val="21"/>
          <w:szCs w:val="21"/>
        </w:rPr>
        <w:t xml:space="preserve"> une phrase </w:t>
      </w:r>
      <w:r w:rsidR="00D402AF">
        <w:rPr>
          <w:bCs/>
          <w:sz w:val="21"/>
          <w:szCs w:val="21"/>
        </w:rPr>
        <w:t>à ce sujet.</w:t>
      </w:r>
    </w:p>
    <w:p w14:paraId="32334AC3" w14:textId="74C7EA30" w:rsidR="00FE74E5" w:rsidRDefault="00FE74E5">
      <w:pPr>
        <w:spacing w:after="0"/>
        <w:jc w:val="both"/>
        <w:rPr>
          <w:bCs/>
          <w:sz w:val="21"/>
          <w:szCs w:val="21"/>
        </w:rPr>
      </w:pPr>
    </w:p>
    <w:p w14:paraId="25193196" w14:textId="343AF58E" w:rsidR="007B1253" w:rsidRDefault="00D402AF" w:rsidP="00FE74E5">
      <w:pPr>
        <w:pStyle w:val="Paragraphedeliste"/>
        <w:numPr>
          <w:ilvl w:val="0"/>
          <w:numId w:val="18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Il faudrait</w:t>
      </w:r>
      <w:r w:rsidR="00FE74E5" w:rsidRPr="006070A3">
        <w:rPr>
          <w:bCs/>
          <w:sz w:val="21"/>
          <w:szCs w:val="21"/>
        </w:rPr>
        <w:t xml:space="preserve"> rajouter </w:t>
      </w:r>
      <w:r>
        <w:rPr>
          <w:bCs/>
          <w:sz w:val="21"/>
          <w:szCs w:val="21"/>
        </w:rPr>
        <w:t>« </w:t>
      </w:r>
      <w:r w:rsidR="00FE74E5" w:rsidRPr="006070A3">
        <w:rPr>
          <w:bCs/>
          <w:sz w:val="21"/>
          <w:szCs w:val="21"/>
        </w:rPr>
        <w:t>plateformes techno</w:t>
      </w:r>
      <w:r>
        <w:rPr>
          <w:bCs/>
          <w:sz w:val="21"/>
          <w:szCs w:val="21"/>
        </w:rPr>
        <w:t>logiques »</w:t>
      </w:r>
      <w:r w:rsidR="00FE74E5" w:rsidRPr="006070A3">
        <w:rPr>
          <w:bCs/>
          <w:sz w:val="21"/>
          <w:szCs w:val="21"/>
        </w:rPr>
        <w:t xml:space="preserve"> </w:t>
      </w:r>
      <w:r w:rsidR="000639D5">
        <w:rPr>
          <w:bCs/>
          <w:sz w:val="21"/>
          <w:szCs w:val="21"/>
        </w:rPr>
        <w:t>pour</w:t>
      </w:r>
      <w:r w:rsidR="00FE74E5" w:rsidRPr="006070A3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les </w:t>
      </w:r>
      <w:r w:rsidR="00FE74E5" w:rsidRPr="006070A3">
        <w:rPr>
          <w:bCs/>
          <w:sz w:val="21"/>
          <w:szCs w:val="21"/>
        </w:rPr>
        <w:t>gratif</w:t>
      </w:r>
      <w:r>
        <w:rPr>
          <w:bCs/>
          <w:sz w:val="21"/>
          <w:szCs w:val="21"/>
        </w:rPr>
        <w:t>ications</w:t>
      </w:r>
      <w:r w:rsidR="00FE74E5" w:rsidRPr="006070A3">
        <w:rPr>
          <w:bCs/>
          <w:sz w:val="21"/>
          <w:szCs w:val="21"/>
        </w:rPr>
        <w:t xml:space="preserve"> de stage (dans </w:t>
      </w:r>
      <w:r w:rsidR="000639D5">
        <w:rPr>
          <w:bCs/>
          <w:sz w:val="21"/>
          <w:szCs w:val="21"/>
        </w:rPr>
        <w:t xml:space="preserve">des </w:t>
      </w:r>
      <w:r w:rsidR="00FE74E5" w:rsidRPr="006070A3">
        <w:rPr>
          <w:bCs/>
          <w:sz w:val="21"/>
          <w:szCs w:val="21"/>
        </w:rPr>
        <w:t xml:space="preserve">UR et </w:t>
      </w:r>
      <w:r w:rsidR="000639D5">
        <w:rPr>
          <w:bCs/>
          <w:sz w:val="21"/>
          <w:szCs w:val="21"/>
        </w:rPr>
        <w:t xml:space="preserve">des </w:t>
      </w:r>
      <w:r w:rsidR="00FE74E5" w:rsidRPr="006070A3">
        <w:rPr>
          <w:bCs/>
          <w:sz w:val="21"/>
          <w:szCs w:val="21"/>
        </w:rPr>
        <w:t>plateformes</w:t>
      </w:r>
      <w:r w:rsidR="000639D5">
        <w:rPr>
          <w:bCs/>
          <w:sz w:val="21"/>
          <w:szCs w:val="21"/>
        </w:rPr>
        <w:t xml:space="preserve"> technologiques</w:t>
      </w:r>
      <w:r w:rsidR="00FE74E5" w:rsidRPr="006070A3">
        <w:rPr>
          <w:bCs/>
          <w:sz w:val="21"/>
          <w:szCs w:val="21"/>
        </w:rPr>
        <w:t>)</w:t>
      </w:r>
      <w:r w:rsidR="000639D5">
        <w:rPr>
          <w:bCs/>
          <w:sz w:val="21"/>
          <w:szCs w:val="21"/>
        </w:rPr>
        <w:t xml:space="preserve"> dans la section sur les innovations pédagogiques</w:t>
      </w:r>
    </w:p>
    <w:p w14:paraId="52901E2F" w14:textId="77777777" w:rsidR="007B1253" w:rsidRPr="007B1253" w:rsidRDefault="007B1253" w:rsidP="007B1253">
      <w:pPr>
        <w:pStyle w:val="Paragraphedeliste"/>
        <w:rPr>
          <w:bCs/>
          <w:sz w:val="21"/>
          <w:szCs w:val="21"/>
        </w:rPr>
      </w:pPr>
    </w:p>
    <w:p w14:paraId="186A45C6" w14:textId="69CC1116" w:rsidR="00FE74E5" w:rsidRPr="007B1253" w:rsidRDefault="007B1253" w:rsidP="00FE74E5">
      <w:pPr>
        <w:pStyle w:val="Paragraphedeliste"/>
        <w:numPr>
          <w:ilvl w:val="0"/>
          <w:numId w:val="18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Il faudrait </w:t>
      </w:r>
      <w:r w:rsidR="000639D5">
        <w:rPr>
          <w:bCs/>
          <w:sz w:val="21"/>
          <w:szCs w:val="21"/>
        </w:rPr>
        <w:t xml:space="preserve">également </w:t>
      </w:r>
      <w:r>
        <w:rPr>
          <w:bCs/>
          <w:sz w:val="21"/>
          <w:szCs w:val="21"/>
        </w:rPr>
        <w:t>mentionner les</w:t>
      </w:r>
      <w:r w:rsidR="00FE74E5" w:rsidRPr="007B1253">
        <w:rPr>
          <w:bCs/>
          <w:sz w:val="21"/>
          <w:szCs w:val="21"/>
        </w:rPr>
        <w:t xml:space="preserve"> écoles d’été</w:t>
      </w:r>
      <w:r w:rsidR="000639D5">
        <w:rPr>
          <w:bCs/>
          <w:sz w:val="21"/>
          <w:szCs w:val="21"/>
        </w:rPr>
        <w:t>/de saison</w:t>
      </w:r>
      <w:r w:rsidR="00FE74E5" w:rsidRPr="007B1253">
        <w:rPr>
          <w:bCs/>
          <w:sz w:val="21"/>
          <w:szCs w:val="21"/>
        </w:rPr>
        <w:t xml:space="preserve"> </w:t>
      </w:r>
      <w:r w:rsidR="000639D5">
        <w:rPr>
          <w:bCs/>
          <w:sz w:val="21"/>
          <w:szCs w:val="21"/>
        </w:rPr>
        <w:t>dans la section sur les innovations pédagogiques</w:t>
      </w:r>
      <w:r>
        <w:rPr>
          <w:bCs/>
          <w:sz w:val="21"/>
          <w:szCs w:val="21"/>
        </w:rPr>
        <w:t>.</w:t>
      </w:r>
    </w:p>
    <w:p w14:paraId="4AD1FAFB" w14:textId="749645B9" w:rsidR="006070A3" w:rsidRDefault="006070A3" w:rsidP="00FE74E5">
      <w:pPr>
        <w:spacing w:after="0"/>
        <w:jc w:val="both"/>
        <w:rPr>
          <w:bCs/>
          <w:sz w:val="21"/>
          <w:szCs w:val="21"/>
        </w:rPr>
      </w:pPr>
    </w:p>
    <w:p w14:paraId="07B1034A" w14:textId="20ECED7F" w:rsidR="006070A3" w:rsidRDefault="000639D5" w:rsidP="00FE74E5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Concernant les écoles de saison</w:t>
      </w:r>
      <w:r w:rsidR="006070A3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organisées en 2021-2022, étant donné qu’elles n’</w:t>
      </w:r>
      <w:r w:rsidR="006070A3">
        <w:rPr>
          <w:bCs/>
          <w:sz w:val="21"/>
          <w:szCs w:val="21"/>
        </w:rPr>
        <w:t xml:space="preserve">ont </w:t>
      </w:r>
      <w:r>
        <w:rPr>
          <w:bCs/>
          <w:sz w:val="21"/>
          <w:szCs w:val="21"/>
        </w:rPr>
        <w:t>pas été financées sur base de fonds</w:t>
      </w:r>
      <w:r w:rsidR="006070A3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TIGER mais sur base d’autres fonds (IDEX), il ne faut pas les déclarer dans cette section. </w:t>
      </w:r>
      <w:r w:rsidR="008C5F4F">
        <w:rPr>
          <w:bCs/>
          <w:sz w:val="21"/>
          <w:szCs w:val="21"/>
        </w:rPr>
        <w:t xml:space="preserve">Il </w:t>
      </w:r>
      <w:r w:rsidR="008C5F4F">
        <w:rPr>
          <w:bCs/>
          <w:sz w:val="21"/>
          <w:szCs w:val="21"/>
        </w:rPr>
        <w:lastRenderedPageBreak/>
        <w:t>faudra par contre les mentionner dans le rapport pour l’année 2022-2023</w:t>
      </w:r>
      <w:r w:rsidR="006070A3">
        <w:rPr>
          <w:bCs/>
          <w:sz w:val="21"/>
          <w:szCs w:val="21"/>
        </w:rPr>
        <w:t xml:space="preserve"> </w:t>
      </w:r>
      <w:r w:rsidR="008C5F4F">
        <w:rPr>
          <w:bCs/>
          <w:sz w:val="21"/>
          <w:szCs w:val="21"/>
        </w:rPr>
        <w:t>dans le cas où elles sont financées sur base de fonds</w:t>
      </w:r>
      <w:r w:rsidR="006070A3">
        <w:rPr>
          <w:bCs/>
          <w:sz w:val="21"/>
          <w:szCs w:val="21"/>
        </w:rPr>
        <w:t xml:space="preserve"> </w:t>
      </w:r>
      <w:r w:rsidR="008C5F4F">
        <w:rPr>
          <w:bCs/>
          <w:sz w:val="21"/>
          <w:szCs w:val="21"/>
        </w:rPr>
        <w:t>TIGER.</w:t>
      </w:r>
    </w:p>
    <w:p w14:paraId="76E38741" w14:textId="11C8BB08" w:rsidR="006070A3" w:rsidRDefault="006070A3" w:rsidP="00FE74E5">
      <w:pPr>
        <w:spacing w:after="0"/>
        <w:jc w:val="both"/>
        <w:rPr>
          <w:bCs/>
          <w:sz w:val="21"/>
          <w:szCs w:val="21"/>
        </w:rPr>
      </w:pPr>
    </w:p>
    <w:p w14:paraId="5CBBE378" w14:textId="404B774F" w:rsidR="006070A3" w:rsidRDefault="008C5F4F" w:rsidP="00FE74E5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Le projet de rapport est soumis au vote des membres du COMEX, le document est validé.</w:t>
      </w:r>
    </w:p>
    <w:p w14:paraId="4AE9803E" w14:textId="7AE99CA4" w:rsidR="006070A3" w:rsidRDefault="006070A3" w:rsidP="00FE74E5">
      <w:pPr>
        <w:spacing w:after="0"/>
        <w:jc w:val="both"/>
        <w:rPr>
          <w:bCs/>
          <w:sz w:val="21"/>
          <w:szCs w:val="21"/>
        </w:rPr>
      </w:pPr>
    </w:p>
    <w:p w14:paraId="6F2B42C6" w14:textId="4B5E285C" w:rsidR="006070A3" w:rsidRPr="008C5F4F" w:rsidRDefault="008C5F4F" w:rsidP="008C5F4F">
      <w:pPr>
        <w:pStyle w:val="Paragraphedeliste"/>
        <w:numPr>
          <w:ilvl w:val="0"/>
          <w:numId w:val="17"/>
        </w:numPr>
        <w:spacing w:after="0"/>
        <w:jc w:val="both"/>
        <w:rPr>
          <w:bCs/>
          <w:color w:val="4472C4" w:themeColor="accent5"/>
          <w:sz w:val="26"/>
          <w:szCs w:val="26"/>
          <w:u w:val="single"/>
        </w:rPr>
      </w:pPr>
      <w:r w:rsidRPr="008C5F4F">
        <w:rPr>
          <w:bCs/>
          <w:color w:val="4472C4" w:themeColor="accent5"/>
          <w:sz w:val="26"/>
          <w:szCs w:val="26"/>
          <w:u w:val="single"/>
        </w:rPr>
        <w:t>P</w:t>
      </w:r>
      <w:r w:rsidR="006070A3" w:rsidRPr="008C5F4F">
        <w:rPr>
          <w:bCs/>
          <w:color w:val="4472C4" w:themeColor="accent5"/>
          <w:sz w:val="26"/>
          <w:szCs w:val="26"/>
          <w:u w:val="single"/>
        </w:rPr>
        <w:t>oints d’info</w:t>
      </w:r>
      <w:r w:rsidRPr="008C5F4F">
        <w:rPr>
          <w:bCs/>
          <w:color w:val="4472C4" w:themeColor="accent5"/>
          <w:sz w:val="26"/>
          <w:szCs w:val="26"/>
          <w:u w:val="single"/>
        </w:rPr>
        <w:t>rmation</w:t>
      </w:r>
    </w:p>
    <w:p w14:paraId="643BC3A5" w14:textId="1C5A06D6" w:rsidR="006070A3" w:rsidRDefault="006070A3" w:rsidP="006070A3">
      <w:pPr>
        <w:spacing w:after="0"/>
        <w:jc w:val="both"/>
        <w:rPr>
          <w:bCs/>
          <w:sz w:val="21"/>
          <w:szCs w:val="21"/>
        </w:rPr>
      </w:pPr>
    </w:p>
    <w:p w14:paraId="34C433C3" w14:textId="420B2447" w:rsidR="006070A3" w:rsidRDefault="006070A3" w:rsidP="00E33FB8">
      <w:pPr>
        <w:pStyle w:val="Paragraphedeliste"/>
        <w:numPr>
          <w:ilvl w:val="0"/>
          <w:numId w:val="20"/>
        </w:numPr>
        <w:spacing w:after="0"/>
        <w:jc w:val="both"/>
        <w:rPr>
          <w:bCs/>
          <w:sz w:val="21"/>
          <w:szCs w:val="21"/>
        </w:rPr>
      </w:pPr>
      <w:r w:rsidRPr="008C5F4F">
        <w:rPr>
          <w:bCs/>
          <w:sz w:val="21"/>
          <w:szCs w:val="21"/>
        </w:rPr>
        <w:t xml:space="preserve">Organisation de la fondation </w:t>
      </w:r>
    </w:p>
    <w:p w14:paraId="407B89C4" w14:textId="77777777" w:rsidR="008C5F4F" w:rsidRPr="008C5F4F" w:rsidRDefault="008C5F4F" w:rsidP="008C5F4F">
      <w:pPr>
        <w:pStyle w:val="Paragraphedeliste"/>
        <w:spacing w:after="0"/>
        <w:jc w:val="both"/>
        <w:rPr>
          <w:bCs/>
          <w:sz w:val="21"/>
          <w:szCs w:val="21"/>
        </w:rPr>
      </w:pPr>
    </w:p>
    <w:p w14:paraId="372B1343" w14:textId="1A1C52CF" w:rsidR="006070A3" w:rsidRDefault="006070A3" w:rsidP="006070A3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J</w:t>
      </w:r>
      <w:r w:rsidR="008C5F4F">
        <w:rPr>
          <w:bCs/>
          <w:sz w:val="21"/>
          <w:szCs w:val="21"/>
        </w:rPr>
        <w:t>ulien Villevielle</w:t>
      </w:r>
      <w:r>
        <w:rPr>
          <w:bCs/>
          <w:sz w:val="21"/>
          <w:szCs w:val="21"/>
        </w:rPr>
        <w:t xml:space="preserve"> a</w:t>
      </w:r>
      <w:r w:rsidR="008C5F4F">
        <w:rPr>
          <w:bCs/>
          <w:sz w:val="21"/>
          <w:szCs w:val="21"/>
        </w:rPr>
        <w:t>yant</w:t>
      </w:r>
      <w:r>
        <w:rPr>
          <w:bCs/>
          <w:sz w:val="21"/>
          <w:szCs w:val="21"/>
        </w:rPr>
        <w:t xml:space="preserve"> quitté</w:t>
      </w:r>
      <w:r w:rsidR="008C5F4F">
        <w:rPr>
          <w:bCs/>
          <w:sz w:val="21"/>
          <w:szCs w:val="21"/>
        </w:rPr>
        <w:t xml:space="preserve"> ses fonctions</w:t>
      </w:r>
      <w:r>
        <w:rPr>
          <w:bCs/>
          <w:sz w:val="21"/>
          <w:szCs w:val="21"/>
        </w:rPr>
        <w:t xml:space="preserve">, </w:t>
      </w:r>
      <w:r w:rsidR="008C5F4F">
        <w:rPr>
          <w:bCs/>
          <w:sz w:val="21"/>
          <w:szCs w:val="21"/>
        </w:rPr>
        <w:t xml:space="preserve">il n’y a actuellement </w:t>
      </w:r>
      <w:r>
        <w:rPr>
          <w:bCs/>
          <w:sz w:val="21"/>
          <w:szCs w:val="21"/>
        </w:rPr>
        <w:t>plus de chef de projet pour</w:t>
      </w:r>
      <w:r w:rsidR="008C5F4F">
        <w:rPr>
          <w:bCs/>
          <w:sz w:val="21"/>
          <w:szCs w:val="21"/>
        </w:rPr>
        <w:t xml:space="preserve"> les projets</w:t>
      </w:r>
      <w:r>
        <w:rPr>
          <w:bCs/>
          <w:sz w:val="21"/>
          <w:szCs w:val="21"/>
        </w:rPr>
        <w:t xml:space="preserve"> </w:t>
      </w:r>
      <w:r w:rsidR="008C5F4F">
        <w:rPr>
          <w:bCs/>
          <w:sz w:val="21"/>
          <w:szCs w:val="21"/>
        </w:rPr>
        <w:t>TIGER-IDEAL.</w:t>
      </w:r>
      <w:r w:rsidR="008C2A87">
        <w:rPr>
          <w:bCs/>
          <w:sz w:val="21"/>
          <w:szCs w:val="21"/>
        </w:rPr>
        <w:t xml:space="preserve"> Suite à la </w:t>
      </w:r>
      <w:r>
        <w:rPr>
          <w:bCs/>
          <w:sz w:val="21"/>
          <w:szCs w:val="21"/>
        </w:rPr>
        <w:t>publication du poste de chef de projet sur les deux projets</w:t>
      </w:r>
      <w:r w:rsidR="008C2A87">
        <w:rPr>
          <w:bCs/>
          <w:sz w:val="21"/>
          <w:szCs w:val="21"/>
        </w:rPr>
        <w:t>, il n’y a</w:t>
      </w:r>
      <w:r>
        <w:rPr>
          <w:bCs/>
          <w:sz w:val="21"/>
          <w:szCs w:val="21"/>
        </w:rPr>
        <w:t xml:space="preserve"> pas</w:t>
      </w:r>
      <w:r w:rsidR="008C2A87">
        <w:rPr>
          <w:bCs/>
          <w:sz w:val="21"/>
          <w:szCs w:val="21"/>
        </w:rPr>
        <w:t xml:space="preserve"> eu</w:t>
      </w:r>
      <w:r>
        <w:rPr>
          <w:bCs/>
          <w:sz w:val="21"/>
          <w:szCs w:val="21"/>
        </w:rPr>
        <w:t xml:space="preserve"> de candidature </w:t>
      </w:r>
      <w:r w:rsidR="00692425">
        <w:rPr>
          <w:bCs/>
          <w:sz w:val="21"/>
          <w:szCs w:val="21"/>
        </w:rPr>
        <w:t>satisfaisante</w:t>
      </w:r>
      <w:r>
        <w:rPr>
          <w:bCs/>
          <w:sz w:val="21"/>
          <w:szCs w:val="21"/>
        </w:rPr>
        <w:t xml:space="preserve"> répondant au cahier des char</w:t>
      </w:r>
      <w:r w:rsidR="008C2A87">
        <w:rPr>
          <w:bCs/>
          <w:sz w:val="21"/>
          <w:szCs w:val="21"/>
        </w:rPr>
        <w:t>g</w:t>
      </w:r>
      <w:r>
        <w:rPr>
          <w:bCs/>
          <w:sz w:val="21"/>
          <w:szCs w:val="21"/>
        </w:rPr>
        <w:t xml:space="preserve">es et </w:t>
      </w:r>
      <w:r w:rsidR="008C2A87">
        <w:rPr>
          <w:bCs/>
          <w:sz w:val="21"/>
          <w:szCs w:val="21"/>
        </w:rPr>
        <w:t xml:space="preserve">à la </w:t>
      </w:r>
      <w:r>
        <w:rPr>
          <w:bCs/>
          <w:sz w:val="21"/>
          <w:szCs w:val="21"/>
        </w:rPr>
        <w:t>fiche d</w:t>
      </w:r>
      <w:r w:rsidR="008C2A87">
        <w:rPr>
          <w:bCs/>
          <w:sz w:val="21"/>
          <w:szCs w:val="21"/>
        </w:rPr>
        <w:t xml:space="preserve">e </w:t>
      </w:r>
      <w:r>
        <w:rPr>
          <w:bCs/>
          <w:sz w:val="21"/>
          <w:szCs w:val="21"/>
        </w:rPr>
        <w:t>poste</w:t>
      </w:r>
      <w:r w:rsidR="008C2A87">
        <w:rPr>
          <w:bCs/>
          <w:sz w:val="21"/>
          <w:szCs w:val="21"/>
        </w:rPr>
        <w:t>.</w:t>
      </w:r>
    </w:p>
    <w:p w14:paraId="785720BF" w14:textId="419030C1" w:rsidR="006070A3" w:rsidRDefault="006070A3" w:rsidP="006070A3">
      <w:pPr>
        <w:spacing w:after="0"/>
        <w:jc w:val="both"/>
        <w:rPr>
          <w:bCs/>
          <w:sz w:val="21"/>
          <w:szCs w:val="21"/>
        </w:rPr>
      </w:pPr>
    </w:p>
    <w:p w14:paraId="53AB2F35" w14:textId="2A467E77" w:rsidR="006070A3" w:rsidRDefault="008C2A87" w:rsidP="006070A3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Un r</w:t>
      </w:r>
      <w:r w:rsidR="006070A3">
        <w:rPr>
          <w:bCs/>
          <w:sz w:val="21"/>
          <w:szCs w:val="21"/>
        </w:rPr>
        <w:t>ecrutement</w:t>
      </w:r>
      <w:r>
        <w:rPr>
          <w:bCs/>
          <w:sz w:val="21"/>
          <w:szCs w:val="21"/>
        </w:rPr>
        <w:t xml:space="preserve"> a été fait</w:t>
      </w:r>
      <w:r w:rsidR="006070A3">
        <w:rPr>
          <w:bCs/>
          <w:sz w:val="21"/>
          <w:szCs w:val="21"/>
        </w:rPr>
        <w:t xml:space="preserve"> sur </w:t>
      </w:r>
      <w:r>
        <w:rPr>
          <w:bCs/>
          <w:sz w:val="21"/>
          <w:szCs w:val="21"/>
        </w:rPr>
        <w:t xml:space="preserve">le </w:t>
      </w:r>
      <w:r w:rsidR="006070A3">
        <w:rPr>
          <w:bCs/>
          <w:sz w:val="21"/>
          <w:szCs w:val="21"/>
        </w:rPr>
        <w:t xml:space="preserve">poste </w:t>
      </w:r>
      <w:r>
        <w:rPr>
          <w:bCs/>
          <w:sz w:val="21"/>
          <w:szCs w:val="21"/>
        </w:rPr>
        <w:t xml:space="preserve">de </w:t>
      </w:r>
      <w:r w:rsidR="006070A3">
        <w:rPr>
          <w:bCs/>
          <w:sz w:val="21"/>
          <w:szCs w:val="21"/>
        </w:rPr>
        <w:t>direct</w:t>
      </w:r>
      <w:r>
        <w:rPr>
          <w:bCs/>
          <w:sz w:val="21"/>
          <w:szCs w:val="21"/>
        </w:rPr>
        <w:t>ion</w:t>
      </w:r>
      <w:r w:rsidR="006070A3">
        <w:rPr>
          <w:bCs/>
          <w:sz w:val="21"/>
          <w:szCs w:val="21"/>
        </w:rPr>
        <w:t xml:space="preserve"> adjointe</w:t>
      </w:r>
      <w:r w:rsidR="00534530">
        <w:rPr>
          <w:bCs/>
          <w:sz w:val="21"/>
          <w:szCs w:val="21"/>
        </w:rPr>
        <w:t xml:space="preserve"> de la fondation </w:t>
      </w:r>
      <w:r>
        <w:rPr>
          <w:bCs/>
          <w:sz w:val="21"/>
          <w:szCs w:val="21"/>
        </w:rPr>
        <w:t>A</w:t>
      </w:r>
      <w:r w:rsidR="00534530">
        <w:rPr>
          <w:bCs/>
          <w:sz w:val="21"/>
          <w:szCs w:val="21"/>
        </w:rPr>
        <w:t>midex en charge de</w:t>
      </w:r>
      <w:r>
        <w:rPr>
          <w:bCs/>
          <w:sz w:val="21"/>
          <w:szCs w:val="21"/>
        </w:rPr>
        <w:t>s projets</w:t>
      </w:r>
      <w:r w:rsidR="00534530">
        <w:rPr>
          <w:bCs/>
          <w:sz w:val="21"/>
          <w:szCs w:val="21"/>
        </w:rPr>
        <w:t xml:space="preserve"> France 2030</w:t>
      </w:r>
      <w:r w:rsidR="006070A3">
        <w:rPr>
          <w:bCs/>
          <w:sz w:val="21"/>
          <w:szCs w:val="21"/>
        </w:rPr>
        <w:t xml:space="preserve"> : </w:t>
      </w:r>
      <w:r>
        <w:rPr>
          <w:bCs/>
          <w:sz w:val="21"/>
          <w:szCs w:val="21"/>
        </w:rPr>
        <w:t>il s’agit de C</w:t>
      </w:r>
      <w:r w:rsidR="006070A3">
        <w:rPr>
          <w:bCs/>
          <w:sz w:val="21"/>
          <w:szCs w:val="21"/>
        </w:rPr>
        <w:t xml:space="preserve">hloé </w:t>
      </w:r>
      <w:r>
        <w:rPr>
          <w:bCs/>
          <w:sz w:val="21"/>
          <w:szCs w:val="21"/>
        </w:rPr>
        <w:t>S</w:t>
      </w:r>
      <w:r w:rsidR="006070A3">
        <w:rPr>
          <w:bCs/>
          <w:sz w:val="21"/>
          <w:szCs w:val="21"/>
        </w:rPr>
        <w:t>imon</w:t>
      </w:r>
      <w:r>
        <w:rPr>
          <w:bCs/>
          <w:sz w:val="21"/>
          <w:szCs w:val="21"/>
        </w:rPr>
        <w:t>, actuellement RAD de la composante PHARMA. Elle r</w:t>
      </w:r>
      <w:r w:rsidR="006070A3">
        <w:rPr>
          <w:bCs/>
          <w:sz w:val="21"/>
          <w:szCs w:val="21"/>
        </w:rPr>
        <w:t>eprend</w:t>
      </w:r>
      <w:r>
        <w:rPr>
          <w:bCs/>
          <w:sz w:val="21"/>
          <w:szCs w:val="21"/>
        </w:rPr>
        <w:t>ra donc</w:t>
      </w:r>
      <w:r w:rsidR="006070A3">
        <w:rPr>
          <w:bCs/>
          <w:sz w:val="21"/>
          <w:szCs w:val="21"/>
        </w:rPr>
        <w:t xml:space="preserve"> en charge </w:t>
      </w:r>
      <w:r>
        <w:rPr>
          <w:bCs/>
          <w:sz w:val="21"/>
          <w:szCs w:val="21"/>
        </w:rPr>
        <w:t>le</w:t>
      </w:r>
      <w:r w:rsidR="006070A3">
        <w:rPr>
          <w:bCs/>
          <w:sz w:val="21"/>
          <w:szCs w:val="21"/>
        </w:rPr>
        <w:t xml:space="preserve"> portefeuille France 2030</w:t>
      </w:r>
      <w:r w:rsidR="00BF7593">
        <w:rPr>
          <w:bCs/>
          <w:sz w:val="21"/>
          <w:szCs w:val="21"/>
        </w:rPr>
        <w:t xml:space="preserve"> dès </w:t>
      </w:r>
      <w:r w:rsidR="002656B4">
        <w:rPr>
          <w:bCs/>
          <w:sz w:val="21"/>
          <w:szCs w:val="21"/>
        </w:rPr>
        <w:t>début novembre</w:t>
      </w:r>
      <w:r w:rsidR="006070A3">
        <w:rPr>
          <w:bCs/>
          <w:sz w:val="21"/>
          <w:szCs w:val="21"/>
        </w:rPr>
        <w:t>.</w:t>
      </w:r>
    </w:p>
    <w:p w14:paraId="4946A35C" w14:textId="35F5D9E3" w:rsidR="006070A3" w:rsidRDefault="006070A3" w:rsidP="006070A3">
      <w:pPr>
        <w:spacing w:after="0"/>
        <w:jc w:val="both"/>
        <w:rPr>
          <w:bCs/>
          <w:sz w:val="21"/>
          <w:szCs w:val="21"/>
        </w:rPr>
      </w:pPr>
    </w:p>
    <w:p w14:paraId="79CABB61" w14:textId="546923B3" w:rsidR="006070A3" w:rsidRDefault="002656B4" w:rsidP="006070A3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Au niveau du projet </w:t>
      </w:r>
      <w:r w:rsidR="006070A3">
        <w:rPr>
          <w:bCs/>
          <w:sz w:val="21"/>
          <w:szCs w:val="21"/>
        </w:rPr>
        <w:t>IDEAL</w:t>
      </w:r>
      <w:r>
        <w:rPr>
          <w:bCs/>
          <w:sz w:val="21"/>
          <w:szCs w:val="21"/>
        </w:rPr>
        <w:t xml:space="preserve">, </w:t>
      </w:r>
      <w:r w:rsidR="00692425">
        <w:rPr>
          <w:bCs/>
          <w:sz w:val="21"/>
          <w:szCs w:val="21"/>
        </w:rPr>
        <w:t>les</w:t>
      </w:r>
      <w:r w:rsidR="006070A3">
        <w:rPr>
          <w:bCs/>
          <w:sz w:val="21"/>
          <w:szCs w:val="21"/>
        </w:rPr>
        <w:t xml:space="preserve"> 4 programmes (</w:t>
      </w:r>
      <w:r>
        <w:rPr>
          <w:bCs/>
          <w:sz w:val="21"/>
          <w:szCs w:val="21"/>
        </w:rPr>
        <w:t>Ecole des Talents, CEDRE, Engagement étudiant et Observatoire de l’interdisciplinarité</w:t>
      </w:r>
      <w:r w:rsidR="006070A3">
        <w:rPr>
          <w:bCs/>
          <w:sz w:val="21"/>
          <w:szCs w:val="21"/>
        </w:rPr>
        <w:t>)</w:t>
      </w:r>
      <w:r>
        <w:rPr>
          <w:bCs/>
          <w:sz w:val="21"/>
          <w:szCs w:val="21"/>
        </w:rPr>
        <w:t xml:space="preserve"> </w:t>
      </w:r>
      <w:r w:rsidR="006070A3">
        <w:rPr>
          <w:bCs/>
          <w:sz w:val="21"/>
          <w:szCs w:val="21"/>
        </w:rPr>
        <w:t>ont leur propre trajectoire</w:t>
      </w:r>
      <w:r>
        <w:rPr>
          <w:bCs/>
          <w:sz w:val="21"/>
          <w:szCs w:val="21"/>
        </w:rPr>
        <w:t>. Il a été décidé de désigner un coordinateur transverse</w:t>
      </w:r>
      <w:r w:rsidR="006070A3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au sein de l’équipe</w:t>
      </w:r>
      <w:r w:rsidR="006070A3">
        <w:rPr>
          <w:bCs/>
          <w:sz w:val="21"/>
          <w:szCs w:val="21"/>
        </w:rPr>
        <w:t xml:space="preserve">, notamment sur </w:t>
      </w:r>
      <w:r>
        <w:rPr>
          <w:bCs/>
          <w:sz w:val="21"/>
          <w:szCs w:val="21"/>
        </w:rPr>
        <w:t xml:space="preserve">des fonctions de </w:t>
      </w:r>
      <w:r w:rsidR="006070A3">
        <w:rPr>
          <w:bCs/>
          <w:sz w:val="21"/>
          <w:szCs w:val="21"/>
        </w:rPr>
        <w:t>pilotage, et de ne pas republier</w:t>
      </w:r>
      <w:r w:rsidR="00534530">
        <w:rPr>
          <w:bCs/>
          <w:sz w:val="21"/>
          <w:szCs w:val="21"/>
        </w:rPr>
        <w:t xml:space="preserve"> le poste chef de projet.</w:t>
      </w:r>
    </w:p>
    <w:p w14:paraId="5B79BB2E" w14:textId="77777777" w:rsidR="006070A3" w:rsidRDefault="006070A3" w:rsidP="006070A3">
      <w:pPr>
        <w:spacing w:after="0"/>
        <w:jc w:val="both"/>
        <w:rPr>
          <w:bCs/>
          <w:sz w:val="21"/>
          <w:szCs w:val="21"/>
        </w:rPr>
      </w:pPr>
    </w:p>
    <w:p w14:paraId="702AB1C7" w14:textId="4C1F4E59" w:rsidR="006070A3" w:rsidRDefault="002656B4" w:rsidP="00FE74E5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Au niveau du projet </w:t>
      </w:r>
      <w:r w:rsidR="00534530">
        <w:rPr>
          <w:bCs/>
          <w:sz w:val="21"/>
          <w:szCs w:val="21"/>
        </w:rPr>
        <w:t>TIGER</w:t>
      </w:r>
      <w:r>
        <w:rPr>
          <w:bCs/>
          <w:sz w:val="21"/>
          <w:szCs w:val="21"/>
        </w:rPr>
        <w:t>,</w:t>
      </w:r>
      <w:r w:rsidR="00534530">
        <w:rPr>
          <w:bCs/>
          <w:sz w:val="21"/>
          <w:szCs w:val="21"/>
        </w:rPr>
        <w:t xml:space="preserve"> au regard des taches, </w:t>
      </w:r>
      <w:r>
        <w:rPr>
          <w:bCs/>
          <w:sz w:val="21"/>
          <w:szCs w:val="21"/>
        </w:rPr>
        <w:t>il a été décidé de</w:t>
      </w:r>
      <w:r w:rsidR="00534530">
        <w:rPr>
          <w:bCs/>
          <w:sz w:val="21"/>
          <w:szCs w:val="21"/>
        </w:rPr>
        <w:t xml:space="preserve"> republie</w:t>
      </w:r>
      <w:r>
        <w:rPr>
          <w:bCs/>
          <w:sz w:val="21"/>
          <w:szCs w:val="21"/>
        </w:rPr>
        <w:t>r</w:t>
      </w:r>
      <w:r w:rsidR="00534530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le </w:t>
      </w:r>
      <w:r w:rsidR="00534530">
        <w:rPr>
          <w:bCs/>
          <w:sz w:val="21"/>
          <w:szCs w:val="21"/>
        </w:rPr>
        <w:t>poste</w:t>
      </w:r>
      <w:r>
        <w:rPr>
          <w:bCs/>
          <w:sz w:val="21"/>
          <w:szCs w:val="21"/>
        </w:rPr>
        <w:t>. Actuellement, la</w:t>
      </w:r>
      <w:r w:rsidR="00534530">
        <w:rPr>
          <w:bCs/>
          <w:sz w:val="21"/>
          <w:szCs w:val="21"/>
        </w:rPr>
        <w:t xml:space="preserve"> fiche de poste</w:t>
      </w:r>
      <w:r>
        <w:rPr>
          <w:bCs/>
          <w:sz w:val="21"/>
          <w:szCs w:val="21"/>
        </w:rPr>
        <w:t xml:space="preserve"> es</w:t>
      </w:r>
      <w:r w:rsidR="00692425">
        <w:rPr>
          <w:bCs/>
          <w:sz w:val="21"/>
          <w:szCs w:val="21"/>
        </w:rPr>
        <w:t>t</w:t>
      </w:r>
      <w:r>
        <w:rPr>
          <w:bCs/>
          <w:sz w:val="21"/>
          <w:szCs w:val="21"/>
        </w:rPr>
        <w:t xml:space="preserve"> redéfinie afin de </w:t>
      </w:r>
      <w:r w:rsidR="00534530">
        <w:rPr>
          <w:bCs/>
          <w:sz w:val="21"/>
          <w:szCs w:val="21"/>
        </w:rPr>
        <w:t>bien spécifier ce qu’on attend du chef de projet.</w:t>
      </w:r>
    </w:p>
    <w:p w14:paraId="0DE2D6A0" w14:textId="52507F02" w:rsidR="00534530" w:rsidRDefault="00534530" w:rsidP="00FE74E5">
      <w:pPr>
        <w:spacing w:after="0"/>
        <w:jc w:val="both"/>
        <w:rPr>
          <w:bCs/>
          <w:sz w:val="21"/>
          <w:szCs w:val="21"/>
        </w:rPr>
      </w:pPr>
    </w:p>
    <w:p w14:paraId="7525431E" w14:textId="30C13E82" w:rsidR="00534530" w:rsidRDefault="00534530" w:rsidP="00FE74E5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Constat : </w:t>
      </w:r>
      <w:r w:rsidR="002656B4">
        <w:rPr>
          <w:bCs/>
          <w:sz w:val="21"/>
          <w:szCs w:val="21"/>
        </w:rPr>
        <w:t xml:space="preserve">il y a des </w:t>
      </w:r>
      <w:r>
        <w:rPr>
          <w:bCs/>
          <w:sz w:val="21"/>
          <w:szCs w:val="21"/>
        </w:rPr>
        <w:t>difficultés pour trouver des candidats</w:t>
      </w:r>
      <w:r w:rsidR="002656B4">
        <w:rPr>
          <w:bCs/>
          <w:sz w:val="21"/>
          <w:szCs w:val="21"/>
        </w:rPr>
        <w:t xml:space="preserve"> et</w:t>
      </w:r>
      <w:r>
        <w:rPr>
          <w:bCs/>
          <w:sz w:val="21"/>
          <w:szCs w:val="21"/>
        </w:rPr>
        <w:t xml:space="preserve"> pas que sur France 2030.</w:t>
      </w:r>
    </w:p>
    <w:p w14:paraId="50A49BFB" w14:textId="5600C6EC" w:rsidR="00534530" w:rsidRDefault="00534530" w:rsidP="00FE74E5">
      <w:pPr>
        <w:spacing w:after="0"/>
        <w:jc w:val="both"/>
        <w:rPr>
          <w:bCs/>
          <w:sz w:val="21"/>
          <w:szCs w:val="21"/>
        </w:rPr>
      </w:pPr>
    </w:p>
    <w:p w14:paraId="76DC244C" w14:textId="40A116C7" w:rsidR="00534530" w:rsidRDefault="00534530" w:rsidP="00534530">
      <w:pPr>
        <w:pStyle w:val="Paragraphedeliste"/>
        <w:numPr>
          <w:ilvl w:val="0"/>
          <w:numId w:val="19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Retour sur les d</w:t>
      </w:r>
      <w:r w:rsidRPr="00534530">
        <w:rPr>
          <w:bCs/>
          <w:sz w:val="21"/>
          <w:szCs w:val="21"/>
        </w:rPr>
        <w:t>eux Kick-off</w:t>
      </w:r>
    </w:p>
    <w:p w14:paraId="7EF3B059" w14:textId="75DF69C0" w:rsidR="00534530" w:rsidRDefault="00534530" w:rsidP="00534530">
      <w:pPr>
        <w:spacing w:after="0"/>
        <w:jc w:val="both"/>
        <w:rPr>
          <w:bCs/>
          <w:sz w:val="21"/>
          <w:szCs w:val="21"/>
        </w:rPr>
      </w:pPr>
    </w:p>
    <w:p w14:paraId="16E8F3B9" w14:textId="4BA19B1A" w:rsidR="00534530" w:rsidRDefault="004C5A51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S</w:t>
      </w:r>
      <w:r w:rsidR="00534530">
        <w:rPr>
          <w:bCs/>
          <w:sz w:val="21"/>
          <w:szCs w:val="21"/>
        </w:rPr>
        <w:t xml:space="preserve">ur Aix, </w:t>
      </w:r>
      <w:r>
        <w:rPr>
          <w:bCs/>
          <w:sz w:val="21"/>
          <w:szCs w:val="21"/>
        </w:rPr>
        <w:t xml:space="preserve">il y avait </w:t>
      </w:r>
      <w:r w:rsidR="00534530">
        <w:rPr>
          <w:bCs/>
          <w:sz w:val="21"/>
          <w:szCs w:val="21"/>
        </w:rPr>
        <w:t>40 participants environ,</w:t>
      </w:r>
      <w:r w:rsidR="00286067">
        <w:rPr>
          <w:bCs/>
          <w:sz w:val="21"/>
          <w:szCs w:val="21"/>
        </w:rPr>
        <w:t xml:space="preserve"> dont une grande partie provenant de la composante ALLSH.</w:t>
      </w:r>
      <w:r w:rsidR="00534530">
        <w:rPr>
          <w:bCs/>
          <w:sz w:val="21"/>
          <w:szCs w:val="21"/>
        </w:rPr>
        <w:t xml:space="preserve"> </w:t>
      </w:r>
      <w:r w:rsidR="00286067">
        <w:rPr>
          <w:bCs/>
          <w:sz w:val="21"/>
          <w:szCs w:val="21"/>
        </w:rPr>
        <w:t>L</w:t>
      </w:r>
      <w:r>
        <w:rPr>
          <w:bCs/>
          <w:sz w:val="21"/>
          <w:szCs w:val="21"/>
        </w:rPr>
        <w:t xml:space="preserve">a </w:t>
      </w:r>
      <w:r w:rsidR="00534530">
        <w:rPr>
          <w:bCs/>
          <w:sz w:val="21"/>
          <w:szCs w:val="21"/>
        </w:rPr>
        <w:t>réunion</w:t>
      </w:r>
      <w:r>
        <w:rPr>
          <w:bCs/>
          <w:sz w:val="21"/>
          <w:szCs w:val="21"/>
        </w:rPr>
        <w:t xml:space="preserve"> a été</w:t>
      </w:r>
      <w:r w:rsidR="00534530">
        <w:rPr>
          <w:bCs/>
          <w:sz w:val="21"/>
          <w:szCs w:val="21"/>
        </w:rPr>
        <w:t xml:space="preserve"> intéressante</w:t>
      </w:r>
      <w:r>
        <w:rPr>
          <w:bCs/>
          <w:sz w:val="21"/>
          <w:szCs w:val="21"/>
        </w:rPr>
        <w:t xml:space="preserve"> et</w:t>
      </w:r>
      <w:r w:rsidR="00534530">
        <w:rPr>
          <w:bCs/>
          <w:sz w:val="21"/>
          <w:szCs w:val="21"/>
        </w:rPr>
        <w:t xml:space="preserve"> </w:t>
      </w:r>
      <w:r w:rsidR="00D76243">
        <w:rPr>
          <w:bCs/>
          <w:sz w:val="21"/>
          <w:szCs w:val="21"/>
        </w:rPr>
        <w:t>a permis de</w:t>
      </w:r>
      <w:r w:rsidR="00534530">
        <w:rPr>
          <w:bCs/>
          <w:sz w:val="21"/>
          <w:szCs w:val="21"/>
        </w:rPr>
        <w:t xml:space="preserve"> lev</w:t>
      </w:r>
      <w:r w:rsidR="00D76243">
        <w:rPr>
          <w:bCs/>
          <w:sz w:val="21"/>
          <w:szCs w:val="21"/>
        </w:rPr>
        <w:t>er</w:t>
      </w:r>
      <w:r w:rsidR="00534530">
        <w:rPr>
          <w:bCs/>
          <w:sz w:val="21"/>
          <w:szCs w:val="21"/>
        </w:rPr>
        <w:t xml:space="preserve"> des interrogations au niveau du déploiement des différentes actions</w:t>
      </w:r>
      <w:r>
        <w:rPr>
          <w:bCs/>
          <w:sz w:val="21"/>
          <w:szCs w:val="21"/>
        </w:rPr>
        <w:t>.</w:t>
      </w:r>
      <w:r w:rsidR="00534530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L’évènement a permis de</w:t>
      </w:r>
      <w:r w:rsidR="00534530">
        <w:rPr>
          <w:bCs/>
          <w:sz w:val="21"/>
          <w:szCs w:val="21"/>
        </w:rPr>
        <w:t xml:space="preserve"> réunir dans la même salle des resp</w:t>
      </w:r>
      <w:r>
        <w:rPr>
          <w:bCs/>
          <w:sz w:val="21"/>
          <w:szCs w:val="21"/>
        </w:rPr>
        <w:t>onsables de</w:t>
      </w:r>
      <w:r w:rsidR="00534530">
        <w:rPr>
          <w:bCs/>
          <w:sz w:val="21"/>
          <w:szCs w:val="21"/>
        </w:rPr>
        <w:t xml:space="preserve"> parcours</w:t>
      </w:r>
      <w:r>
        <w:rPr>
          <w:bCs/>
          <w:sz w:val="21"/>
          <w:szCs w:val="21"/>
        </w:rPr>
        <w:t xml:space="preserve"> et</w:t>
      </w:r>
      <w:r w:rsidR="00534530">
        <w:rPr>
          <w:bCs/>
          <w:sz w:val="21"/>
          <w:szCs w:val="21"/>
        </w:rPr>
        <w:t xml:space="preserve"> de mentions, des directeurs/rices de composantes </w:t>
      </w:r>
      <w:r>
        <w:rPr>
          <w:bCs/>
          <w:sz w:val="21"/>
          <w:szCs w:val="21"/>
        </w:rPr>
        <w:t>ainsi que des</w:t>
      </w:r>
      <w:r w:rsidR="00534530">
        <w:rPr>
          <w:bCs/>
          <w:sz w:val="21"/>
          <w:szCs w:val="21"/>
        </w:rPr>
        <w:t xml:space="preserve"> personnels admin</w:t>
      </w:r>
      <w:r>
        <w:rPr>
          <w:bCs/>
          <w:sz w:val="21"/>
          <w:szCs w:val="21"/>
        </w:rPr>
        <w:t>istratifs</w:t>
      </w:r>
      <w:r w:rsidR="00534530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et tous ont entendu le même discours.</w:t>
      </w:r>
    </w:p>
    <w:p w14:paraId="269060C7" w14:textId="0BDD677F" w:rsidR="00534530" w:rsidRDefault="00534530" w:rsidP="00534530">
      <w:pPr>
        <w:spacing w:after="0"/>
        <w:jc w:val="both"/>
        <w:rPr>
          <w:bCs/>
          <w:sz w:val="21"/>
          <w:szCs w:val="21"/>
        </w:rPr>
      </w:pPr>
    </w:p>
    <w:p w14:paraId="47D82543" w14:textId="02311316" w:rsidR="00534530" w:rsidRDefault="004C5A51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</w:t>
      </w:r>
      <w:r w:rsidR="00534530">
        <w:rPr>
          <w:bCs/>
          <w:sz w:val="21"/>
          <w:szCs w:val="21"/>
        </w:rPr>
        <w:t xml:space="preserve"> Marseille</w:t>
      </w:r>
      <w:r>
        <w:rPr>
          <w:bCs/>
          <w:sz w:val="21"/>
          <w:szCs w:val="21"/>
        </w:rPr>
        <w:t>, il y a eu</w:t>
      </w:r>
      <w:r w:rsidR="00534530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davantage de participan</w:t>
      </w:r>
      <w:r w:rsidR="00D76243">
        <w:rPr>
          <w:bCs/>
          <w:sz w:val="21"/>
          <w:szCs w:val="21"/>
        </w:rPr>
        <w:t>t</w:t>
      </w:r>
      <w:r>
        <w:rPr>
          <w:bCs/>
          <w:sz w:val="21"/>
          <w:szCs w:val="21"/>
        </w:rPr>
        <w:t>s</w:t>
      </w:r>
      <w:r w:rsidR="00D76243">
        <w:rPr>
          <w:bCs/>
          <w:sz w:val="21"/>
          <w:szCs w:val="21"/>
        </w:rPr>
        <w:t xml:space="preserve">, </w:t>
      </w:r>
      <w:r w:rsidR="00286067">
        <w:rPr>
          <w:bCs/>
          <w:sz w:val="21"/>
          <w:szCs w:val="21"/>
        </w:rPr>
        <w:t>majoritairement</w:t>
      </w:r>
      <w:r w:rsidR="00D76243">
        <w:rPr>
          <w:bCs/>
          <w:sz w:val="21"/>
          <w:szCs w:val="21"/>
        </w:rPr>
        <w:t xml:space="preserve"> issus de la FDS. Les questions ont </w:t>
      </w:r>
      <w:r w:rsidR="00286067">
        <w:rPr>
          <w:bCs/>
          <w:sz w:val="21"/>
          <w:szCs w:val="21"/>
        </w:rPr>
        <w:t xml:space="preserve">principalement </w:t>
      </w:r>
      <w:r w:rsidR="00D76243">
        <w:rPr>
          <w:bCs/>
          <w:sz w:val="21"/>
          <w:szCs w:val="21"/>
        </w:rPr>
        <w:t>porté sur</w:t>
      </w:r>
      <w:r w:rsidR="00534530">
        <w:rPr>
          <w:bCs/>
          <w:sz w:val="21"/>
          <w:szCs w:val="21"/>
        </w:rPr>
        <w:t xml:space="preserve"> AMU Lecturer (plus </w:t>
      </w:r>
      <w:r w:rsidR="00692425">
        <w:rPr>
          <w:bCs/>
          <w:sz w:val="21"/>
          <w:szCs w:val="21"/>
        </w:rPr>
        <w:t>prégnant</w:t>
      </w:r>
      <w:r w:rsidR="00534530">
        <w:rPr>
          <w:bCs/>
          <w:sz w:val="21"/>
          <w:szCs w:val="21"/>
        </w:rPr>
        <w:t xml:space="preserve"> pour </w:t>
      </w:r>
      <w:r w:rsidR="00D76243">
        <w:rPr>
          <w:bCs/>
          <w:sz w:val="21"/>
          <w:szCs w:val="21"/>
        </w:rPr>
        <w:t>la FDS</w:t>
      </w:r>
      <w:r w:rsidR="00534530">
        <w:rPr>
          <w:bCs/>
          <w:sz w:val="21"/>
          <w:szCs w:val="21"/>
        </w:rPr>
        <w:t xml:space="preserve"> que</w:t>
      </w:r>
      <w:r w:rsidR="00286067">
        <w:rPr>
          <w:bCs/>
          <w:sz w:val="21"/>
          <w:szCs w:val="21"/>
        </w:rPr>
        <w:t xml:space="preserve"> pour ALLSH</w:t>
      </w:r>
      <w:r w:rsidR="00534530">
        <w:rPr>
          <w:bCs/>
          <w:sz w:val="21"/>
          <w:szCs w:val="21"/>
        </w:rPr>
        <w:t xml:space="preserve"> </w:t>
      </w:r>
      <w:r w:rsidR="00286067">
        <w:rPr>
          <w:bCs/>
          <w:sz w:val="21"/>
          <w:szCs w:val="21"/>
        </w:rPr>
        <w:t xml:space="preserve">plus présente </w:t>
      </w:r>
      <w:r w:rsidR="00534530">
        <w:rPr>
          <w:bCs/>
          <w:sz w:val="21"/>
          <w:szCs w:val="21"/>
        </w:rPr>
        <w:t xml:space="preserve">sur Aix) et sur </w:t>
      </w:r>
      <w:r w:rsidR="00286067">
        <w:rPr>
          <w:bCs/>
          <w:sz w:val="21"/>
          <w:szCs w:val="21"/>
        </w:rPr>
        <w:t xml:space="preserve">la </w:t>
      </w:r>
      <w:r w:rsidR="00534530">
        <w:rPr>
          <w:bCs/>
          <w:sz w:val="21"/>
          <w:szCs w:val="21"/>
        </w:rPr>
        <w:t>valorisation de l’implication des personnels</w:t>
      </w:r>
      <w:r w:rsidR="00286067">
        <w:rPr>
          <w:bCs/>
          <w:sz w:val="21"/>
          <w:szCs w:val="21"/>
        </w:rPr>
        <w:t xml:space="preserve"> chercheurs</w:t>
      </w:r>
      <w:r w:rsidR="00534530">
        <w:rPr>
          <w:bCs/>
          <w:sz w:val="21"/>
          <w:szCs w:val="21"/>
        </w:rPr>
        <w:t xml:space="preserve"> dans </w:t>
      </w:r>
      <w:r w:rsidR="00286067">
        <w:rPr>
          <w:bCs/>
          <w:sz w:val="21"/>
          <w:szCs w:val="21"/>
        </w:rPr>
        <w:t>la transformation de la formation.</w:t>
      </w:r>
    </w:p>
    <w:p w14:paraId="651DD5A0" w14:textId="449948AC" w:rsidR="00534530" w:rsidRDefault="00534530" w:rsidP="00534530">
      <w:pPr>
        <w:spacing w:after="0"/>
        <w:jc w:val="both"/>
        <w:rPr>
          <w:bCs/>
          <w:sz w:val="21"/>
          <w:szCs w:val="21"/>
        </w:rPr>
      </w:pPr>
    </w:p>
    <w:p w14:paraId="673C1084" w14:textId="0F349F67" w:rsidR="00534530" w:rsidRDefault="00534530" w:rsidP="00534530">
      <w:pPr>
        <w:pStyle w:val="Paragraphedeliste"/>
        <w:numPr>
          <w:ilvl w:val="0"/>
          <w:numId w:val="19"/>
        </w:num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Info</w:t>
      </w:r>
      <w:r w:rsidR="00286067">
        <w:rPr>
          <w:bCs/>
          <w:sz w:val="21"/>
          <w:szCs w:val="21"/>
        </w:rPr>
        <w:t xml:space="preserve">rmations et </w:t>
      </w:r>
      <w:r>
        <w:rPr>
          <w:bCs/>
          <w:sz w:val="21"/>
          <w:szCs w:val="21"/>
        </w:rPr>
        <w:t>ressources</w:t>
      </w:r>
    </w:p>
    <w:p w14:paraId="570F8AEF" w14:textId="77777777" w:rsidR="00534530" w:rsidRDefault="00534530" w:rsidP="00534530">
      <w:pPr>
        <w:spacing w:after="0"/>
        <w:jc w:val="both"/>
        <w:rPr>
          <w:bCs/>
          <w:sz w:val="21"/>
          <w:szCs w:val="21"/>
        </w:rPr>
      </w:pPr>
    </w:p>
    <w:p w14:paraId="1848B899" w14:textId="192D9331" w:rsidR="00286067" w:rsidRDefault="00286067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Sont en cours : la finalisation de la rédaction des c</w:t>
      </w:r>
      <w:r w:rsidR="00534530" w:rsidRPr="00534530">
        <w:rPr>
          <w:bCs/>
          <w:sz w:val="21"/>
          <w:szCs w:val="21"/>
        </w:rPr>
        <w:t>onventions</w:t>
      </w:r>
      <w:r w:rsidR="00692425">
        <w:rPr>
          <w:bCs/>
          <w:sz w:val="21"/>
          <w:szCs w:val="21"/>
        </w:rPr>
        <w:t xml:space="preserve">, </w:t>
      </w:r>
      <w:r>
        <w:rPr>
          <w:bCs/>
          <w:sz w:val="21"/>
          <w:szCs w:val="21"/>
        </w:rPr>
        <w:t xml:space="preserve">du </w:t>
      </w:r>
      <w:r w:rsidR="00534530" w:rsidRPr="00534530">
        <w:rPr>
          <w:bCs/>
          <w:sz w:val="21"/>
          <w:szCs w:val="21"/>
        </w:rPr>
        <w:t>guide</w:t>
      </w:r>
      <w:r>
        <w:rPr>
          <w:bCs/>
          <w:sz w:val="21"/>
          <w:szCs w:val="21"/>
        </w:rPr>
        <w:t xml:space="preserve"> de l’AAP TFR et l’</w:t>
      </w:r>
      <w:r w:rsidR="00534530" w:rsidRPr="00534530">
        <w:rPr>
          <w:bCs/>
          <w:sz w:val="21"/>
          <w:szCs w:val="21"/>
        </w:rPr>
        <w:t xml:space="preserve">ouverture des </w:t>
      </w:r>
      <w:r w:rsidR="00692425">
        <w:rPr>
          <w:bCs/>
          <w:sz w:val="21"/>
          <w:szCs w:val="21"/>
        </w:rPr>
        <w:t>crédits</w:t>
      </w:r>
      <w:r>
        <w:rPr>
          <w:bCs/>
          <w:sz w:val="21"/>
          <w:szCs w:val="21"/>
        </w:rPr>
        <w:t>.</w:t>
      </w:r>
    </w:p>
    <w:p w14:paraId="5D04C762" w14:textId="77777777" w:rsidR="00286067" w:rsidRDefault="00286067" w:rsidP="00534530">
      <w:pPr>
        <w:spacing w:after="0"/>
        <w:jc w:val="both"/>
        <w:rPr>
          <w:bCs/>
          <w:sz w:val="21"/>
          <w:szCs w:val="21"/>
        </w:rPr>
      </w:pPr>
    </w:p>
    <w:p w14:paraId="4785B764" w14:textId="063955E0" w:rsidR="00534530" w:rsidRDefault="00286067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Les C</w:t>
      </w:r>
      <w:r w:rsidR="00534530" w:rsidRPr="00534530">
        <w:rPr>
          <w:bCs/>
          <w:sz w:val="21"/>
          <w:szCs w:val="21"/>
        </w:rPr>
        <w:t>afé</w:t>
      </w:r>
      <w:r>
        <w:rPr>
          <w:bCs/>
          <w:sz w:val="21"/>
          <w:szCs w:val="21"/>
        </w:rPr>
        <w:t>s</w:t>
      </w:r>
      <w:r w:rsidR="00534530" w:rsidRPr="00534530">
        <w:rPr>
          <w:bCs/>
          <w:sz w:val="21"/>
          <w:szCs w:val="21"/>
        </w:rPr>
        <w:t xml:space="preserve"> </w:t>
      </w:r>
      <w:r w:rsidR="00692425">
        <w:rPr>
          <w:bCs/>
          <w:sz w:val="21"/>
          <w:szCs w:val="21"/>
        </w:rPr>
        <w:t>T</w:t>
      </w:r>
      <w:r w:rsidR="00534530" w:rsidRPr="00534530">
        <w:rPr>
          <w:bCs/>
          <w:sz w:val="21"/>
          <w:szCs w:val="21"/>
        </w:rPr>
        <w:t>iger</w:t>
      </w:r>
      <w:r>
        <w:rPr>
          <w:bCs/>
          <w:sz w:val="21"/>
          <w:szCs w:val="21"/>
        </w:rPr>
        <w:t xml:space="preserve"> et GTs vont reprendre ainsi que les</w:t>
      </w:r>
      <w:r w:rsidR="00534530" w:rsidRPr="00534530">
        <w:rPr>
          <w:bCs/>
          <w:sz w:val="21"/>
          <w:szCs w:val="21"/>
        </w:rPr>
        <w:t xml:space="preserve"> ateliers</w:t>
      </w:r>
      <w:r>
        <w:rPr>
          <w:bCs/>
          <w:sz w:val="21"/>
          <w:szCs w:val="21"/>
        </w:rPr>
        <w:t xml:space="preserve"> d’accompagnement. En parallèle,</w:t>
      </w:r>
      <w:r w:rsidR="00534530" w:rsidRPr="00534530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l’</w:t>
      </w:r>
      <w:r w:rsidR="00534530" w:rsidRPr="00534530">
        <w:rPr>
          <w:bCs/>
          <w:sz w:val="21"/>
          <w:szCs w:val="21"/>
        </w:rPr>
        <w:t>équipe</w:t>
      </w:r>
      <w:r>
        <w:rPr>
          <w:bCs/>
          <w:sz w:val="21"/>
          <w:szCs w:val="21"/>
        </w:rPr>
        <w:t xml:space="preserve"> planifie</w:t>
      </w:r>
      <w:r w:rsidR="00534530" w:rsidRPr="00534530">
        <w:rPr>
          <w:bCs/>
          <w:sz w:val="21"/>
          <w:szCs w:val="21"/>
        </w:rPr>
        <w:t xml:space="preserve"> d’aller sur les sites/composantes</w:t>
      </w:r>
      <w:r w:rsidR="00692425">
        <w:rPr>
          <w:bCs/>
          <w:sz w:val="21"/>
          <w:szCs w:val="21"/>
        </w:rPr>
        <w:t xml:space="preserve"> pour aller à la rencontre des lauréats et des potentiels futurs candidats à l’AAP</w:t>
      </w:r>
      <w:r>
        <w:rPr>
          <w:bCs/>
          <w:sz w:val="21"/>
          <w:szCs w:val="21"/>
        </w:rPr>
        <w:t xml:space="preserve">. Un espace dédié va être créé sur </w:t>
      </w:r>
      <w:r w:rsidR="00534530">
        <w:rPr>
          <w:bCs/>
          <w:sz w:val="21"/>
          <w:szCs w:val="21"/>
        </w:rPr>
        <w:t>Ametice</w:t>
      </w:r>
      <w:r>
        <w:rPr>
          <w:bCs/>
          <w:sz w:val="21"/>
          <w:szCs w:val="21"/>
        </w:rPr>
        <w:t xml:space="preserve"> sur lequel po</w:t>
      </w:r>
      <w:r w:rsidR="00692425">
        <w:rPr>
          <w:bCs/>
          <w:sz w:val="21"/>
          <w:szCs w:val="21"/>
        </w:rPr>
        <w:t>urr</w:t>
      </w:r>
      <w:r>
        <w:rPr>
          <w:bCs/>
          <w:sz w:val="21"/>
          <w:szCs w:val="21"/>
        </w:rPr>
        <w:t>on</w:t>
      </w:r>
      <w:r w:rsidR="00692425">
        <w:rPr>
          <w:bCs/>
          <w:sz w:val="21"/>
          <w:szCs w:val="21"/>
        </w:rPr>
        <w:t>t</w:t>
      </w:r>
      <w:r>
        <w:rPr>
          <w:bCs/>
          <w:sz w:val="21"/>
          <w:szCs w:val="21"/>
        </w:rPr>
        <w:t xml:space="preserve"> être déposés différentes</w:t>
      </w:r>
      <w:r w:rsidR="00534530">
        <w:rPr>
          <w:bCs/>
          <w:sz w:val="21"/>
          <w:szCs w:val="21"/>
        </w:rPr>
        <w:t xml:space="preserve"> ressources </w:t>
      </w:r>
      <w:r w:rsidR="005D5DB2">
        <w:rPr>
          <w:bCs/>
          <w:sz w:val="21"/>
          <w:szCs w:val="21"/>
        </w:rPr>
        <w:t>sur les ateliers</w:t>
      </w:r>
      <w:r>
        <w:rPr>
          <w:bCs/>
          <w:sz w:val="21"/>
          <w:szCs w:val="21"/>
        </w:rPr>
        <w:t xml:space="preserve">, le </w:t>
      </w:r>
      <w:r w:rsidR="005D5DB2">
        <w:rPr>
          <w:bCs/>
          <w:sz w:val="21"/>
          <w:szCs w:val="21"/>
        </w:rPr>
        <w:t>guide</w:t>
      </w:r>
      <w:r>
        <w:rPr>
          <w:bCs/>
          <w:sz w:val="21"/>
          <w:szCs w:val="21"/>
        </w:rPr>
        <w:t>, etc.</w:t>
      </w:r>
    </w:p>
    <w:p w14:paraId="37DE207E" w14:textId="790A02AD" w:rsidR="00286067" w:rsidRDefault="00286067" w:rsidP="00286067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lastRenderedPageBreak/>
        <w:t xml:space="preserve">Rappel sur les Cafés </w:t>
      </w:r>
      <w:r w:rsidR="00692425">
        <w:rPr>
          <w:bCs/>
          <w:sz w:val="21"/>
          <w:szCs w:val="21"/>
        </w:rPr>
        <w:t>T</w:t>
      </w:r>
      <w:r>
        <w:rPr>
          <w:bCs/>
          <w:sz w:val="21"/>
          <w:szCs w:val="21"/>
        </w:rPr>
        <w:t>iger : il s’agit de moments d’échange d’1H informels (et sans support) consacrés aux actualités du projet. Ils ont lieu 1 fois par mois le mardi en visioconférence et tout le monde peut se connecter pour poser ses questions.</w:t>
      </w:r>
    </w:p>
    <w:p w14:paraId="656BF39A" w14:textId="77777777" w:rsidR="00286067" w:rsidRDefault="00286067" w:rsidP="00534530">
      <w:pPr>
        <w:spacing w:after="0"/>
        <w:jc w:val="both"/>
        <w:rPr>
          <w:bCs/>
          <w:sz w:val="21"/>
          <w:szCs w:val="21"/>
        </w:rPr>
      </w:pPr>
    </w:p>
    <w:p w14:paraId="6703C433" w14:textId="625B55E1" w:rsidR="005D5DB2" w:rsidRDefault="00286067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Il est suggéré </w:t>
      </w:r>
      <w:r w:rsidR="00692425">
        <w:rPr>
          <w:bCs/>
          <w:sz w:val="21"/>
          <w:szCs w:val="21"/>
        </w:rPr>
        <w:t xml:space="preserve">pour l’équipe opérationnelle </w:t>
      </w:r>
      <w:r>
        <w:rPr>
          <w:bCs/>
          <w:sz w:val="21"/>
          <w:szCs w:val="21"/>
        </w:rPr>
        <w:t>de bien</w:t>
      </w:r>
      <w:r w:rsidR="005D5DB2">
        <w:rPr>
          <w:bCs/>
          <w:sz w:val="21"/>
          <w:szCs w:val="21"/>
        </w:rPr>
        <w:t xml:space="preserve"> mettre en copie les instituts et</w:t>
      </w:r>
      <w:r>
        <w:rPr>
          <w:bCs/>
          <w:sz w:val="21"/>
          <w:szCs w:val="21"/>
        </w:rPr>
        <w:t xml:space="preserve"> les </w:t>
      </w:r>
      <w:r w:rsidR="005D5DB2">
        <w:rPr>
          <w:bCs/>
          <w:sz w:val="21"/>
          <w:szCs w:val="21"/>
        </w:rPr>
        <w:t>composantes pour l’envoi de toutes les info</w:t>
      </w:r>
      <w:r>
        <w:rPr>
          <w:bCs/>
          <w:sz w:val="21"/>
          <w:szCs w:val="21"/>
        </w:rPr>
        <w:t xml:space="preserve">rmations et ressources </w:t>
      </w:r>
      <w:r w:rsidR="00692425">
        <w:rPr>
          <w:bCs/>
          <w:sz w:val="21"/>
          <w:szCs w:val="21"/>
        </w:rPr>
        <w:t>aux lauréats afin de</w:t>
      </w:r>
      <w:r>
        <w:rPr>
          <w:bCs/>
          <w:sz w:val="21"/>
          <w:szCs w:val="21"/>
        </w:rPr>
        <w:t xml:space="preserve"> ne pas nuire aux</w:t>
      </w:r>
      <w:r w:rsidR="005D5DB2">
        <w:rPr>
          <w:bCs/>
          <w:sz w:val="21"/>
          <w:szCs w:val="21"/>
        </w:rPr>
        <w:t xml:space="preserve"> relations de travail q</w:t>
      </w:r>
      <w:r>
        <w:rPr>
          <w:bCs/>
          <w:sz w:val="21"/>
          <w:szCs w:val="21"/>
        </w:rPr>
        <w:t>ui</w:t>
      </w:r>
      <w:r w:rsidR="005D5DB2">
        <w:rPr>
          <w:bCs/>
          <w:sz w:val="21"/>
          <w:szCs w:val="21"/>
        </w:rPr>
        <w:t xml:space="preserve"> ont été instituées</w:t>
      </w:r>
      <w:r>
        <w:rPr>
          <w:bCs/>
          <w:sz w:val="21"/>
          <w:szCs w:val="21"/>
        </w:rPr>
        <w:t>.</w:t>
      </w:r>
    </w:p>
    <w:p w14:paraId="6D934278" w14:textId="4569F74B" w:rsidR="005D5DB2" w:rsidRDefault="005D5DB2" w:rsidP="00534530">
      <w:pPr>
        <w:spacing w:after="0"/>
        <w:jc w:val="both"/>
        <w:rPr>
          <w:bCs/>
          <w:sz w:val="21"/>
          <w:szCs w:val="21"/>
        </w:rPr>
      </w:pPr>
    </w:p>
    <w:p w14:paraId="199590F0" w14:textId="108F236F" w:rsidR="005D5DB2" w:rsidRDefault="005D5DB2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Au</w:t>
      </w:r>
      <w:r w:rsidR="00286067">
        <w:rPr>
          <w:bCs/>
          <w:sz w:val="21"/>
          <w:szCs w:val="21"/>
        </w:rPr>
        <w:t xml:space="preserve"> niveau du calendrier et des </w:t>
      </w:r>
      <w:r w:rsidR="00AE5964">
        <w:rPr>
          <w:bCs/>
          <w:sz w:val="21"/>
          <w:szCs w:val="21"/>
        </w:rPr>
        <w:t>invitations</w:t>
      </w:r>
      <w:r w:rsidR="00286067">
        <w:rPr>
          <w:bCs/>
          <w:sz w:val="21"/>
          <w:szCs w:val="21"/>
        </w:rPr>
        <w:t> : il serait probablement mieux d</w:t>
      </w:r>
      <w:r w:rsidR="00AE5964">
        <w:rPr>
          <w:bCs/>
          <w:sz w:val="21"/>
          <w:szCs w:val="21"/>
        </w:rPr>
        <w:t xml:space="preserve">’envoyer </w:t>
      </w:r>
      <w:r>
        <w:rPr>
          <w:bCs/>
          <w:sz w:val="21"/>
          <w:szCs w:val="21"/>
        </w:rPr>
        <w:t xml:space="preserve">un </w:t>
      </w:r>
      <w:r w:rsidR="00286067">
        <w:rPr>
          <w:bCs/>
          <w:sz w:val="21"/>
          <w:szCs w:val="21"/>
        </w:rPr>
        <w:t>p</w:t>
      </w:r>
      <w:r>
        <w:rPr>
          <w:bCs/>
          <w:sz w:val="21"/>
          <w:szCs w:val="21"/>
        </w:rPr>
        <w:t>lanning trimestriel</w:t>
      </w:r>
      <w:r w:rsidR="00286067">
        <w:rPr>
          <w:bCs/>
          <w:sz w:val="21"/>
          <w:szCs w:val="21"/>
        </w:rPr>
        <w:t xml:space="preserve"> plutôt que de procéder à un envoi massif pour l’année</w:t>
      </w:r>
      <w:r w:rsidR="00836538">
        <w:rPr>
          <w:bCs/>
          <w:sz w:val="21"/>
          <w:szCs w:val="21"/>
        </w:rPr>
        <w:t xml:space="preserve">. Les </w:t>
      </w:r>
      <w:r>
        <w:rPr>
          <w:bCs/>
          <w:sz w:val="21"/>
          <w:szCs w:val="21"/>
        </w:rPr>
        <w:t>calendriers partagés</w:t>
      </w:r>
      <w:r w:rsidR="00836538">
        <w:rPr>
          <w:bCs/>
          <w:sz w:val="21"/>
          <w:szCs w:val="21"/>
        </w:rPr>
        <w:t xml:space="preserve"> sur</w:t>
      </w:r>
      <w:r>
        <w:rPr>
          <w:bCs/>
          <w:sz w:val="21"/>
          <w:szCs w:val="21"/>
        </w:rPr>
        <w:t xml:space="preserve"> </w:t>
      </w:r>
      <w:r w:rsidR="00836538">
        <w:rPr>
          <w:bCs/>
          <w:sz w:val="21"/>
          <w:szCs w:val="21"/>
        </w:rPr>
        <w:t>I</w:t>
      </w:r>
      <w:r>
        <w:rPr>
          <w:bCs/>
          <w:sz w:val="21"/>
          <w:szCs w:val="21"/>
        </w:rPr>
        <w:t>cal </w:t>
      </w:r>
      <w:r w:rsidR="00836538">
        <w:rPr>
          <w:bCs/>
          <w:sz w:val="21"/>
          <w:szCs w:val="21"/>
        </w:rPr>
        <w:t xml:space="preserve">pourraient </w:t>
      </w:r>
      <w:r w:rsidR="00EC3679">
        <w:rPr>
          <w:bCs/>
          <w:sz w:val="21"/>
          <w:szCs w:val="21"/>
        </w:rPr>
        <w:t>permet</w:t>
      </w:r>
      <w:r w:rsidR="00836538">
        <w:rPr>
          <w:bCs/>
          <w:sz w:val="21"/>
          <w:szCs w:val="21"/>
        </w:rPr>
        <w:t>tre</w:t>
      </w:r>
      <w:r w:rsidR="00EC3679">
        <w:rPr>
          <w:bCs/>
          <w:sz w:val="21"/>
          <w:szCs w:val="21"/>
        </w:rPr>
        <w:t xml:space="preserve"> de ne pas envoyer de mails mais un seul</w:t>
      </w:r>
      <w:r w:rsidR="00836538">
        <w:rPr>
          <w:bCs/>
          <w:sz w:val="21"/>
          <w:szCs w:val="21"/>
        </w:rPr>
        <w:t>ement un</w:t>
      </w:r>
      <w:r w:rsidR="00EC3679">
        <w:rPr>
          <w:bCs/>
          <w:sz w:val="21"/>
          <w:szCs w:val="21"/>
        </w:rPr>
        <w:t xml:space="preserve"> lien (abonnement)</w:t>
      </w:r>
      <w:r w:rsidR="00836538">
        <w:rPr>
          <w:bCs/>
          <w:sz w:val="21"/>
          <w:szCs w:val="21"/>
        </w:rPr>
        <w:t xml:space="preserve"> qui</w:t>
      </w:r>
      <w:r w:rsidR="00EC3679">
        <w:rPr>
          <w:bCs/>
          <w:sz w:val="21"/>
          <w:szCs w:val="21"/>
        </w:rPr>
        <w:t xml:space="preserve"> s’insère dans le </w:t>
      </w:r>
      <w:r w:rsidR="00AE5964">
        <w:rPr>
          <w:bCs/>
          <w:sz w:val="21"/>
          <w:szCs w:val="21"/>
        </w:rPr>
        <w:t>calendrier</w:t>
      </w:r>
      <w:r w:rsidR="00EC3679">
        <w:rPr>
          <w:bCs/>
          <w:sz w:val="21"/>
          <w:szCs w:val="21"/>
        </w:rPr>
        <w:t xml:space="preserve"> </w:t>
      </w:r>
      <w:r w:rsidR="00836538">
        <w:rPr>
          <w:bCs/>
          <w:sz w:val="21"/>
          <w:szCs w:val="21"/>
        </w:rPr>
        <w:t>O</w:t>
      </w:r>
      <w:r w:rsidR="00EC3679">
        <w:rPr>
          <w:bCs/>
          <w:sz w:val="21"/>
          <w:szCs w:val="21"/>
        </w:rPr>
        <w:t>utlook</w:t>
      </w:r>
      <w:r w:rsidR="00836538">
        <w:rPr>
          <w:bCs/>
          <w:sz w:val="21"/>
          <w:szCs w:val="21"/>
        </w:rPr>
        <w:t>.</w:t>
      </w:r>
    </w:p>
    <w:p w14:paraId="516DE956" w14:textId="009D7245" w:rsidR="00286067" w:rsidRDefault="00286067" w:rsidP="00534530">
      <w:pPr>
        <w:spacing w:after="0"/>
        <w:jc w:val="both"/>
        <w:rPr>
          <w:bCs/>
          <w:sz w:val="21"/>
          <w:szCs w:val="21"/>
        </w:rPr>
      </w:pPr>
    </w:p>
    <w:p w14:paraId="063E9626" w14:textId="633074AB" w:rsidR="00836538" w:rsidRDefault="00836538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Lors du p</w:t>
      </w:r>
      <w:r w:rsidR="005D5DB2">
        <w:rPr>
          <w:bCs/>
          <w:sz w:val="21"/>
          <w:szCs w:val="21"/>
        </w:rPr>
        <w:t>rochain COMEX</w:t>
      </w:r>
      <w:r>
        <w:rPr>
          <w:bCs/>
          <w:sz w:val="21"/>
          <w:szCs w:val="21"/>
        </w:rPr>
        <w:t xml:space="preserve">, </w:t>
      </w:r>
      <w:r w:rsidR="00AE5964">
        <w:rPr>
          <w:bCs/>
          <w:sz w:val="21"/>
          <w:szCs w:val="21"/>
        </w:rPr>
        <w:t>seront traités l</w:t>
      </w:r>
      <w:r>
        <w:rPr>
          <w:bCs/>
          <w:sz w:val="21"/>
          <w:szCs w:val="21"/>
        </w:rPr>
        <w:t>es</w:t>
      </w:r>
      <w:r w:rsidR="005D5DB2">
        <w:rPr>
          <w:bCs/>
          <w:sz w:val="21"/>
          <w:szCs w:val="21"/>
        </w:rPr>
        <w:t xml:space="preserve"> sujets importants à travailler sur chaque GT</w:t>
      </w:r>
      <w:r w:rsidR="00AE5964">
        <w:rPr>
          <w:bCs/>
          <w:sz w:val="21"/>
          <w:szCs w:val="21"/>
        </w:rPr>
        <w:t>,</w:t>
      </w:r>
      <w:r>
        <w:rPr>
          <w:bCs/>
          <w:sz w:val="21"/>
          <w:szCs w:val="21"/>
        </w:rPr>
        <w:t xml:space="preserve"> parmi lesquels :</w:t>
      </w:r>
    </w:p>
    <w:p w14:paraId="31FC3D7B" w14:textId="639E0FEA" w:rsidR="005D5DB2" w:rsidRDefault="005D5DB2" w:rsidP="00836538">
      <w:pPr>
        <w:pStyle w:val="Paragraphedeliste"/>
        <w:numPr>
          <w:ilvl w:val="0"/>
          <w:numId w:val="1"/>
        </w:numPr>
        <w:spacing w:after="0"/>
        <w:jc w:val="both"/>
        <w:rPr>
          <w:bCs/>
          <w:sz w:val="21"/>
          <w:szCs w:val="21"/>
        </w:rPr>
      </w:pPr>
      <w:r w:rsidRPr="00836538">
        <w:rPr>
          <w:bCs/>
          <w:sz w:val="21"/>
          <w:szCs w:val="21"/>
        </w:rPr>
        <w:t xml:space="preserve">GT1 : question du doctorat, </w:t>
      </w:r>
      <w:r w:rsidR="00836538">
        <w:rPr>
          <w:bCs/>
          <w:sz w:val="21"/>
          <w:szCs w:val="21"/>
        </w:rPr>
        <w:t>nécessité d’</w:t>
      </w:r>
      <w:r w:rsidRPr="00836538">
        <w:rPr>
          <w:bCs/>
          <w:sz w:val="21"/>
          <w:szCs w:val="21"/>
        </w:rPr>
        <w:t xml:space="preserve">initier </w:t>
      </w:r>
      <w:r w:rsidR="00836538">
        <w:rPr>
          <w:bCs/>
          <w:sz w:val="21"/>
          <w:szCs w:val="21"/>
        </w:rPr>
        <w:t xml:space="preserve">des </w:t>
      </w:r>
      <w:r w:rsidRPr="00836538">
        <w:rPr>
          <w:bCs/>
          <w:sz w:val="21"/>
          <w:szCs w:val="21"/>
        </w:rPr>
        <w:t xml:space="preserve">débats sur ce qui peut </w:t>
      </w:r>
      <w:r w:rsidR="00836538">
        <w:rPr>
          <w:bCs/>
          <w:sz w:val="21"/>
          <w:szCs w:val="21"/>
        </w:rPr>
        <w:t>ê</w:t>
      </w:r>
      <w:r w:rsidRPr="00836538">
        <w:rPr>
          <w:bCs/>
          <w:sz w:val="21"/>
          <w:szCs w:val="21"/>
        </w:rPr>
        <w:t>tre réalis</w:t>
      </w:r>
      <w:r w:rsidR="00836538">
        <w:rPr>
          <w:bCs/>
          <w:sz w:val="21"/>
          <w:szCs w:val="21"/>
        </w:rPr>
        <w:t>é</w:t>
      </w:r>
      <w:r w:rsidRPr="00836538">
        <w:rPr>
          <w:bCs/>
          <w:sz w:val="21"/>
          <w:szCs w:val="21"/>
        </w:rPr>
        <w:t xml:space="preserve"> dans </w:t>
      </w:r>
      <w:proofErr w:type="gramStart"/>
      <w:r w:rsidRPr="00836538">
        <w:rPr>
          <w:bCs/>
          <w:sz w:val="21"/>
          <w:szCs w:val="21"/>
        </w:rPr>
        <w:t>le in</w:t>
      </w:r>
      <w:r w:rsidR="00AE5964">
        <w:rPr>
          <w:bCs/>
          <w:sz w:val="21"/>
          <w:szCs w:val="21"/>
        </w:rPr>
        <w:t>stitut</w:t>
      </w:r>
      <w:r w:rsidRPr="00836538">
        <w:rPr>
          <w:bCs/>
          <w:sz w:val="21"/>
          <w:szCs w:val="21"/>
        </w:rPr>
        <w:t>s</w:t>
      </w:r>
      <w:proofErr w:type="gramEnd"/>
      <w:r w:rsidRPr="00836538">
        <w:rPr>
          <w:bCs/>
          <w:sz w:val="21"/>
          <w:szCs w:val="21"/>
        </w:rPr>
        <w:t xml:space="preserve">, </w:t>
      </w:r>
      <w:r w:rsidR="00836538">
        <w:rPr>
          <w:bCs/>
          <w:sz w:val="21"/>
          <w:szCs w:val="21"/>
        </w:rPr>
        <w:t xml:space="preserve">la </w:t>
      </w:r>
      <w:r w:rsidRPr="00836538">
        <w:rPr>
          <w:bCs/>
          <w:sz w:val="21"/>
          <w:szCs w:val="21"/>
        </w:rPr>
        <w:t xml:space="preserve">sciences ouverte, </w:t>
      </w:r>
      <w:r w:rsidR="00836538">
        <w:rPr>
          <w:bCs/>
          <w:sz w:val="21"/>
          <w:szCs w:val="21"/>
        </w:rPr>
        <w:t xml:space="preserve">le </w:t>
      </w:r>
      <w:r w:rsidRPr="00836538">
        <w:rPr>
          <w:bCs/>
          <w:sz w:val="21"/>
          <w:szCs w:val="21"/>
        </w:rPr>
        <w:t>lien avec GT4 pour ateliers accompagnement</w:t>
      </w:r>
      <w:r w:rsidR="00836538">
        <w:rPr>
          <w:bCs/>
          <w:sz w:val="21"/>
          <w:szCs w:val="21"/>
        </w:rPr>
        <w:t>,</w:t>
      </w:r>
    </w:p>
    <w:p w14:paraId="3FEC6ADB" w14:textId="750248A1" w:rsidR="00836538" w:rsidRDefault="00836538" w:rsidP="00836538">
      <w:pPr>
        <w:pStyle w:val="Paragraphedeliste"/>
        <w:numPr>
          <w:ilvl w:val="0"/>
          <w:numId w:val="1"/>
        </w:numPr>
        <w:spacing w:after="0"/>
        <w:jc w:val="both"/>
        <w:rPr>
          <w:bCs/>
          <w:sz w:val="21"/>
          <w:szCs w:val="21"/>
        </w:rPr>
      </w:pPr>
      <w:r w:rsidRPr="00836538">
        <w:rPr>
          <w:bCs/>
          <w:sz w:val="21"/>
          <w:szCs w:val="21"/>
        </w:rPr>
        <w:t>GT2 : nouveaux resp</w:t>
      </w:r>
      <w:r w:rsidR="00E006C8">
        <w:rPr>
          <w:bCs/>
          <w:sz w:val="21"/>
          <w:szCs w:val="21"/>
        </w:rPr>
        <w:t>onsables</w:t>
      </w:r>
      <w:r w:rsidRPr="00836538">
        <w:rPr>
          <w:bCs/>
          <w:sz w:val="21"/>
          <w:szCs w:val="21"/>
        </w:rPr>
        <w:t xml:space="preserve"> politiques/VP, plan de mobilité institut (étendu hors instituts), définir </w:t>
      </w:r>
      <w:r w:rsidR="0005528D">
        <w:rPr>
          <w:bCs/>
          <w:sz w:val="21"/>
          <w:szCs w:val="21"/>
        </w:rPr>
        <w:t xml:space="preserve">les </w:t>
      </w:r>
      <w:r w:rsidRPr="00836538">
        <w:rPr>
          <w:bCs/>
          <w:sz w:val="21"/>
          <w:szCs w:val="21"/>
        </w:rPr>
        <w:t>n</w:t>
      </w:r>
      <w:r w:rsidR="0005528D">
        <w:rPr>
          <w:bCs/>
          <w:sz w:val="21"/>
          <w:szCs w:val="21"/>
        </w:rPr>
        <w:t>ouv</w:t>
      </w:r>
      <w:r w:rsidRPr="00836538">
        <w:rPr>
          <w:bCs/>
          <w:sz w:val="21"/>
          <w:szCs w:val="21"/>
        </w:rPr>
        <w:t xml:space="preserve">elles thématiques </w:t>
      </w:r>
      <w:r w:rsidR="0005528D">
        <w:rPr>
          <w:bCs/>
          <w:sz w:val="21"/>
          <w:szCs w:val="21"/>
        </w:rPr>
        <w:t xml:space="preserve">en dehors </w:t>
      </w:r>
      <w:r w:rsidRPr="00836538">
        <w:rPr>
          <w:bCs/>
          <w:sz w:val="21"/>
          <w:szCs w:val="21"/>
        </w:rPr>
        <w:t>de la mobilité (ex : montage de projet europ</w:t>
      </w:r>
      <w:r w:rsidR="0005528D">
        <w:rPr>
          <w:bCs/>
          <w:sz w:val="21"/>
          <w:szCs w:val="21"/>
        </w:rPr>
        <w:t>éen</w:t>
      </w:r>
      <w:r w:rsidRPr="00836538">
        <w:rPr>
          <w:bCs/>
          <w:sz w:val="21"/>
          <w:szCs w:val="21"/>
        </w:rPr>
        <w:t xml:space="preserve"> de formation)</w:t>
      </w:r>
    </w:p>
    <w:p w14:paraId="7F577B74" w14:textId="77777777" w:rsidR="00836538" w:rsidRDefault="00836538" w:rsidP="00836538">
      <w:pPr>
        <w:pStyle w:val="Paragraphedeliste"/>
        <w:numPr>
          <w:ilvl w:val="0"/>
          <w:numId w:val="1"/>
        </w:numPr>
        <w:spacing w:after="0"/>
        <w:jc w:val="both"/>
        <w:rPr>
          <w:bCs/>
          <w:sz w:val="21"/>
          <w:szCs w:val="21"/>
        </w:rPr>
      </w:pPr>
      <w:r w:rsidRPr="00836538">
        <w:rPr>
          <w:bCs/>
          <w:sz w:val="21"/>
          <w:szCs w:val="21"/>
        </w:rPr>
        <w:t>GT3 : lien avec DreamU</w:t>
      </w:r>
    </w:p>
    <w:p w14:paraId="50789455" w14:textId="0B77AEE7" w:rsidR="00836538" w:rsidRDefault="00836538" w:rsidP="00836538">
      <w:pPr>
        <w:pStyle w:val="Paragraphedeliste"/>
        <w:numPr>
          <w:ilvl w:val="0"/>
          <w:numId w:val="1"/>
        </w:numPr>
        <w:spacing w:after="0"/>
        <w:jc w:val="both"/>
        <w:rPr>
          <w:bCs/>
          <w:sz w:val="21"/>
          <w:szCs w:val="21"/>
        </w:rPr>
      </w:pPr>
      <w:r w:rsidRPr="00836538">
        <w:rPr>
          <w:bCs/>
          <w:sz w:val="21"/>
          <w:szCs w:val="21"/>
        </w:rPr>
        <w:t>GT4 : évaluation</w:t>
      </w:r>
      <w:r>
        <w:rPr>
          <w:bCs/>
          <w:sz w:val="21"/>
          <w:szCs w:val="21"/>
        </w:rPr>
        <w:t>, ateliers d’accompagnement en lien avec autres GTs</w:t>
      </w:r>
    </w:p>
    <w:p w14:paraId="4B8A376A" w14:textId="107CC835" w:rsidR="005D5DB2" w:rsidRDefault="005D5DB2" w:rsidP="00534530">
      <w:pPr>
        <w:spacing w:after="0"/>
        <w:jc w:val="both"/>
        <w:rPr>
          <w:bCs/>
          <w:sz w:val="21"/>
          <w:szCs w:val="21"/>
        </w:rPr>
      </w:pPr>
    </w:p>
    <w:p w14:paraId="18672340" w14:textId="389DB203" w:rsidR="005D5DB2" w:rsidRDefault="0005528D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Au niveau</w:t>
      </w:r>
      <w:r w:rsidR="005D5DB2">
        <w:rPr>
          <w:bCs/>
          <w:sz w:val="21"/>
          <w:szCs w:val="21"/>
        </w:rPr>
        <w:t xml:space="preserve"> budg</w:t>
      </w:r>
      <w:r>
        <w:rPr>
          <w:bCs/>
          <w:sz w:val="21"/>
          <w:szCs w:val="21"/>
        </w:rPr>
        <w:t>étaire, suite à la première année</w:t>
      </w:r>
      <w:r w:rsidR="005D5DB2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d’expérimentation,</w:t>
      </w:r>
      <w:r w:rsidR="005D5DB2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 xml:space="preserve">il y une </w:t>
      </w:r>
      <w:r w:rsidR="00AE5964">
        <w:rPr>
          <w:bCs/>
          <w:sz w:val="21"/>
          <w:szCs w:val="21"/>
        </w:rPr>
        <w:t>forte</w:t>
      </w:r>
      <w:r w:rsidR="00AE5964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montée en charge, les e</w:t>
      </w:r>
      <w:r w:rsidR="005D5DB2">
        <w:rPr>
          <w:bCs/>
          <w:sz w:val="21"/>
          <w:szCs w:val="21"/>
        </w:rPr>
        <w:t>nv</w:t>
      </w:r>
      <w:r>
        <w:rPr>
          <w:bCs/>
          <w:sz w:val="21"/>
          <w:szCs w:val="21"/>
        </w:rPr>
        <w:t xml:space="preserve">eloppes sont </w:t>
      </w:r>
      <w:r w:rsidR="005D5DB2">
        <w:rPr>
          <w:bCs/>
          <w:sz w:val="21"/>
          <w:szCs w:val="21"/>
        </w:rPr>
        <w:t>plus conséq</w:t>
      </w:r>
      <w:r w:rsidR="00EC3679">
        <w:rPr>
          <w:bCs/>
          <w:sz w:val="21"/>
          <w:szCs w:val="21"/>
        </w:rPr>
        <w:t>uen</w:t>
      </w:r>
      <w:r w:rsidR="005D5DB2">
        <w:rPr>
          <w:bCs/>
          <w:sz w:val="21"/>
          <w:szCs w:val="21"/>
        </w:rPr>
        <w:t xml:space="preserve">tes notamment sur </w:t>
      </w:r>
      <w:r>
        <w:rPr>
          <w:bCs/>
          <w:sz w:val="21"/>
          <w:szCs w:val="21"/>
        </w:rPr>
        <w:t xml:space="preserve">les </w:t>
      </w:r>
      <w:r w:rsidR="005D5DB2">
        <w:rPr>
          <w:bCs/>
          <w:sz w:val="21"/>
          <w:szCs w:val="21"/>
        </w:rPr>
        <w:t>plan</w:t>
      </w:r>
      <w:r>
        <w:rPr>
          <w:bCs/>
          <w:sz w:val="21"/>
          <w:szCs w:val="21"/>
        </w:rPr>
        <w:t>s</w:t>
      </w:r>
      <w:r w:rsidR="005D5DB2">
        <w:rPr>
          <w:bCs/>
          <w:sz w:val="21"/>
          <w:szCs w:val="21"/>
        </w:rPr>
        <w:t xml:space="preserve"> de mobi</w:t>
      </w:r>
      <w:r>
        <w:rPr>
          <w:bCs/>
          <w:sz w:val="21"/>
          <w:szCs w:val="21"/>
        </w:rPr>
        <w:t>lités</w:t>
      </w:r>
      <w:r w:rsidR="005D5DB2">
        <w:rPr>
          <w:bCs/>
          <w:sz w:val="21"/>
          <w:szCs w:val="21"/>
        </w:rPr>
        <w:t xml:space="preserve"> entrante</w:t>
      </w:r>
      <w:r w:rsidR="00AE5964">
        <w:rPr>
          <w:bCs/>
          <w:sz w:val="21"/>
          <w:szCs w:val="21"/>
        </w:rPr>
        <w:t>s</w:t>
      </w:r>
      <w:r w:rsidR="005D5DB2">
        <w:rPr>
          <w:bCs/>
          <w:sz w:val="21"/>
          <w:szCs w:val="21"/>
        </w:rPr>
        <w:t xml:space="preserve"> e</w:t>
      </w:r>
      <w:r>
        <w:rPr>
          <w:bCs/>
          <w:sz w:val="21"/>
          <w:szCs w:val="21"/>
        </w:rPr>
        <w:t xml:space="preserve">t </w:t>
      </w:r>
      <w:r w:rsidR="005D5DB2">
        <w:rPr>
          <w:bCs/>
          <w:sz w:val="21"/>
          <w:szCs w:val="21"/>
        </w:rPr>
        <w:t>sortante</w:t>
      </w:r>
      <w:r w:rsidR="00AE5964">
        <w:rPr>
          <w:bCs/>
          <w:sz w:val="21"/>
          <w:szCs w:val="21"/>
        </w:rPr>
        <w:t>s</w:t>
      </w:r>
      <w:r>
        <w:rPr>
          <w:bCs/>
          <w:sz w:val="21"/>
          <w:szCs w:val="21"/>
        </w:rPr>
        <w:t>.</w:t>
      </w:r>
    </w:p>
    <w:p w14:paraId="5B44BC74" w14:textId="76FEA7D2" w:rsidR="00EC3679" w:rsidRDefault="00EC3679" w:rsidP="00534530">
      <w:pPr>
        <w:spacing w:after="0"/>
        <w:jc w:val="both"/>
        <w:rPr>
          <w:bCs/>
          <w:sz w:val="21"/>
          <w:szCs w:val="21"/>
        </w:rPr>
      </w:pPr>
    </w:p>
    <w:p w14:paraId="227922E5" w14:textId="07D9FDE8" w:rsidR="00EC3679" w:rsidRPr="00836538" w:rsidRDefault="00EC3679" w:rsidP="00836538">
      <w:pPr>
        <w:pStyle w:val="Paragraphedeliste"/>
        <w:numPr>
          <w:ilvl w:val="0"/>
          <w:numId w:val="19"/>
        </w:numPr>
        <w:spacing w:after="0"/>
        <w:jc w:val="both"/>
        <w:rPr>
          <w:bCs/>
          <w:sz w:val="21"/>
          <w:szCs w:val="21"/>
        </w:rPr>
      </w:pPr>
      <w:r w:rsidRPr="00836538">
        <w:rPr>
          <w:bCs/>
          <w:sz w:val="21"/>
          <w:szCs w:val="21"/>
        </w:rPr>
        <w:t>Q</w:t>
      </w:r>
      <w:r w:rsidR="00836538">
        <w:rPr>
          <w:bCs/>
          <w:sz w:val="21"/>
          <w:szCs w:val="21"/>
        </w:rPr>
        <w:t>uestions-réponses</w:t>
      </w:r>
      <w:r w:rsidRPr="00836538">
        <w:rPr>
          <w:bCs/>
          <w:sz w:val="21"/>
          <w:szCs w:val="21"/>
        </w:rPr>
        <w:t> :</w:t>
      </w:r>
    </w:p>
    <w:p w14:paraId="1CBFFB32" w14:textId="0C147805" w:rsidR="00EC3679" w:rsidRDefault="00EC3679" w:rsidP="00534530">
      <w:pPr>
        <w:spacing w:after="0"/>
        <w:jc w:val="both"/>
        <w:rPr>
          <w:bCs/>
          <w:sz w:val="21"/>
          <w:szCs w:val="21"/>
        </w:rPr>
      </w:pPr>
    </w:p>
    <w:p w14:paraId="084D1CE7" w14:textId="090FF462" w:rsidR="00EC3679" w:rsidRDefault="0005528D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P</w:t>
      </w:r>
      <w:r w:rsidR="00681D3F">
        <w:rPr>
          <w:bCs/>
          <w:sz w:val="21"/>
          <w:szCs w:val="21"/>
        </w:rPr>
        <w:t xml:space="preserve">oint sur les </w:t>
      </w:r>
      <w:r>
        <w:rPr>
          <w:bCs/>
          <w:sz w:val="21"/>
          <w:szCs w:val="21"/>
        </w:rPr>
        <w:t>TRIPS :</w:t>
      </w:r>
    </w:p>
    <w:p w14:paraId="71B7BA39" w14:textId="30700529" w:rsidR="00681D3F" w:rsidRDefault="00681D3F" w:rsidP="00534530">
      <w:pPr>
        <w:spacing w:after="0"/>
        <w:jc w:val="both"/>
        <w:rPr>
          <w:bCs/>
          <w:sz w:val="21"/>
          <w:szCs w:val="21"/>
        </w:rPr>
      </w:pPr>
    </w:p>
    <w:p w14:paraId="6C8E1156" w14:textId="0FE5E97B" w:rsidR="00866189" w:rsidRDefault="00866189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Q : </w:t>
      </w:r>
      <w:r w:rsidR="0005528D">
        <w:rPr>
          <w:bCs/>
          <w:sz w:val="21"/>
          <w:szCs w:val="21"/>
        </w:rPr>
        <w:t>Q</w:t>
      </w:r>
      <w:r w:rsidR="00681D3F">
        <w:rPr>
          <w:bCs/>
          <w:sz w:val="21"/>
          <w:szCs w:val="21"/>
        </w:rPr>
        <w:t xml:space="preserve">ui </w:t>
      </w:r>
      <w:r>
        <w:rPr>
          <w:bCs/>
          <w:sz w:val="21"/>
          <w:szCs w:val="21"/>
        </w:rPr>
        <w:t>faut-il</w:t>
      </w:r>
      <w:r w:rsidR="00681D3F">
        <w:rPr>
          <w:bCs/>
          <w:sz w:val="21"/>
          <w:szCs w:val="21"/>
        </w:rPr>
        <w:t xml:space="preserve"> identifie</w:t>
      </w:r>
      <w:r>
        <w:rPr>
          <w:bCs/>
          <w:sz w:val="21"/>
          <w:szCs w:val="21"/>
        </w:rPr>
        <w:t>r</w:t>
      </w:r>
      <w:r w:rsidR="00681D3F">
        <w:rPr>
          <w:bCs/>
          <w:sz w:val="21"/>
          <w:szCs w:val="21"/>
        </w:rPr>
        <w:t xml:space="preserve"> comme gest</w:t>
      </w:r>
      <w:r>
        <w:rPr>
          <w:bCs/>
          <w:sz w:val="21"/>
          <w:szCs w:val="21"/>
        </w:rPr>
        <w:t>ionnaire</w:t>
      </w:r>
      <w:r w:rsidR="00681D3F">
        <w:rPr>
          <w:bCs/>
          <w:sz w:val="21"/>
          <w:szCs w:val="21"/>
        </w:rPr>
        <w:t xml:space="preserve"> financ</w:t>
      </w:r>
      <w:r>
        <w:rPr>
          <w:bCs/>
          <w:sz w:val="21"/>
          <w:szCs w:val="21"/>
        </w:rPr>
        <w:t xml:space="preserve">ier - </w:t>
      </w:r>
      <w:r w:rsidR="00681D3F">
        <w:rPr>
          <w:bCs/>
          <w:sz w:val="21"/>
          <w:szCs w:val="21"/>
        </w:rPr>
        <w:t>référent admin</w:t>
      </w:r>
      <w:r>
        <w:rPr>
          <w:bCs/>
          <w:sz w:val="21"/>
          <w:szCs w:val="21"/>
        </w:rPr>
        <w:t>istratif, car la notion est encore</w:t>
      </w:r>
      <w:r w:rsidR="00681D3F">
        <w:rPr>
          <w:bCs/>
          <w:sz w:val="21"/>
          <w:szCs w:val="21"/>
        </w:rPr>
        <w:t xml:space="preserve"> flou</w:t>
      </w:r>
      <w:r>
        <w:rPr>
          <w:bCs/>
          <w:sz w:val="21"/>
          <w:szCs w:val="21"/>
        </w:rPr>
        <w:t>e</w:t>
      </w:r>
      <w:r w:rsidR="00681D3F">
        <w:rPr>
          <w:bCs/>
          <w:sz w:val="21"/>
          <w:szCs w:val="21"/>
        </w:rPr>
        <w:t>, en fonction des sites</w:t>
      </w:r>
      <w:r w:rsidR="00AE5964">
        <w:rPr>
          <w:bCs/>
          <w:sz w:val="21"/>
          <w:szCs w:val="21"/>
        </w:rPr>
        <w:t> ?</w:t>
      </w:r>
    </w:p>
    <w:p w14:paraId="5482B176" w14:textId="1A1F4845" w:rsidR="00681D3F" w:rsidRDefault="00866189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R : Il s’agit de la</w:t>
      </w:r>
      <w:r w:rsidR="00681D3F">
        <w:rPr>
          <w:bCs/>
          <w:sz w:val="21"/>
          <w:szCs w:val="21"/>
        </w:rPr>
        <w:t xml:space="preserve"> personne qui gérera </w:t>
      </w:r>
      <w:r w:rsidR="00AE5964">
        <w:rPr>
          <w:bCs/>
          <w:sz w:val="21"/>
          <w:szCs w:val="21"/>
        </w:rPr>
        <w:t>quotidiennement</w:t>
      </w:r>
      <w:r w:rsidR="00681D3F">
        <w:rPr>
          <w:bCs/>
          <w:sz w:val="21"/>
          <w:szCs w:val="21"/>
        </w:rPr>
        <w:t xml:space="preserve"> les bons de commande, </w:t>
      </w:r>
      <w:r>
        <w:rPr>
          <w:bCs/>
          <w:sz w:val="21"/>
          <w:szCs w:val="21"/>
        </w:rPr>
        <w:t xml:space="preserve">il n’y a </w:t>
      </w:r>
      <w:r w:rsidR="00681D3F">
        <w:rPr>
          <w:bCs/>
          <w:sz w:val="21"/>
          <w:szCs w:val="21"/>
        </w:rPr>
        <w:t>pas d’</w:t>
      </w:r>
      <w:r>
        <w:rPr>
          <w:bCs/>
          <w:sz w:val="21"/>
          <w:szCs w:val="21"/>
        </w:rPr>
        <w:t xml:space="preserve">autre </w:t>
      </w:r>
      <w:r w:rsidR="00681D3F">
        <w:rPr>
          <w:bCs/>
          <w:sz w:val="21"/>
          <w:szCs w:val="21"/>
        </w:rPr>
        <w:t xml:space="preserve">indication. </w:t>
      </w:r>
    </w:p>
    <w:p w14:paraId="6F7F56EE" w14:textId="77777777" w:rsidR="00681D3F" w:rsidRDefault="00681D3F" w:rsidP="00534530">
      <w:pPr>
        <w:spacing w:after="0"/>
        <w:jc w:val="both"/>
        <w:rPr>
          <w:bCs/>
          <w:sz w:val="21"/>
          <w:szCs w:val="21"/>
        </w:rPr>
      </w:pPr>
    </w:p>
    <w:p w14:paraId="66891941" w14:textId="2FE0048F" w:rsidR="00681D3F" w:rsidRDefault="00866189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Le </w:t>
      </w:r>
      <w:r w:rsidR="00681D3F">
        <w:rPr>
          <w:bCs/>
          <w:sz w:val="21"/>
          <w:szCs w:val="21"/>
        </w:rPr>
        <w:t>5 oct</w:t>
      </w:r>
      <w:r>
        <w:rPr>
          <w:bCs/>
          <w:sz w:val="21"/>
          <w:szCs w:val="21"/>
        </w:rPr>
        <w:t xml:space="preserve">obre : </w:t>
      </w:r>
      <w:r w:rsidR="00681D3F">
        <w:rPr>
          <w:bCs/>
          <w:sz w:val="21"/>
          <w:szCs w:val="21"/>
        </w:rPr>
        <w:t>remonté</w:t>
      </w:r>
      <w:r>
        <w:rPr>
          <w:bCs/>
          <w:sz w:val="21"/>
          <w:szCs w:val="21"/>
        </w:rPr>
        <w:t>s</w:t>
      </w:r>
      <w:r w:rsidR="00681D3F">
        <w:rPr>
          <w:bCs/>
          <w:sz w:val="21"/>
          <w:szCs w:val="21"/>
        </w:rPr>
        <w:t xml:space="preserve"> des projets scientifiques</w:t>
      </w:r>
      <w:r>
        <w:rPr>
          <w:bCs/>
          <w:sz w:val="21"/>
          <w:szCs w:val="21"/>
        </w:rPr>
        <w:t xml:space="preserve"> avec </w:t>
      </w:r>
      <w:r w:rsidR="00681D3F">
        <w:rPr>
          <w:bCs/>
          <w:sz w:val="21"/>
          <w:szCs w:val="21"/>
        </w:rPr>
        <w:t xml:space="preserve">en amont </w:t>
      </w:r>
      <w:r>
        <w:rPr>
          <w:bCs/>
          <w:sz w:val="21"/>
          <w:szCs w:val="21"/>
        </w:rPr>
        <w:t>l’</w:t>
      </w:r>
      <w:r w:rsidR="00681D3F">
        <w:rPr>
          <w:bCs/>
          <w:sz w:val="21"/>
          <w:szCs w:val="21"/>
        </w:rPr>
        <w:t>identification des probl</w:t>
      </w:r>
      <w:r>
        <w:rPr>
          <w:bCs/>
          <w:sz w:val="21"/>
          <w:szCs w:val="21"/>
        </w:rPr>
        <w:t>èmes</w:t>
      </w:r>
      <w:r w:rsidR="00681D3F">
        <w:rPr>
          <w:bCs/>
          <w:sz w:val="21"/>
          <w:szCs w:val="21"/>
        </w:rPr>
        <w:t xml:space="preserve"> liés au patrimoine/immobilier</w:t>
      </w:r>
      <w:r>
        <w:rPr>
          <w:bCs/>
          <w:sz w:val="21"/>
          <w:szCs w:val="21"/>
        </w:rPr>
        <w:t>. Un travail est mis en place</w:t>
      </w:r>
      <w:r w:rsidR="00681D3F">
        <w:rPr>
          <w:bCs/>
          <w:sz w:val="21"/>
          <w:szCs w:val="21"/>
        </w:rPr>
        <w:t xml:space="preserve"> avec la DGS (</w:t>
      </w:r>
      <w:r>
        <w:rPr>
          <w:bCs/>
          <w:sz w:val="21"/>
          <w:szCs w:val="21"/>
        </w:rPr>
        <w:t>E</w:t>
      </w:r>
      <w:r w:rsidR="00681D3F">
        <w:rPr>
          <w:bCs/>
          <w:sz w:val="21"/>
          <w:szCs w:val="21"/>
        </w:rPr>
        <w:t xml:space="preserve">lisabeth </w:t>
      </w:r>
      <w:r>
        <w:rPr>
          <w:bCs/>
          <w:sz w:val="21"/>
          <w:szCs w:val="21"/>
        </w:rPr>
        <w:t>G</w:t>
      </w:r>
      <w:r w:rsidR="00681D3F">
        <w:rPr>
          <w:bCs/>
          <w:sz w:val="21"/>
          <w:szCs w:val="21"/>
        </w:rPr>
        <w:t xml:space="preserve">oig et </w:t>
      </w:r>
      <w:r>
        <w:rPr>
          <w:bCs/>
          <w:sz w:val="21"/>
          <w:szCs w:val="21"/>
        </w:rPr>
        <w:t>Ségolène</w:t>
      </w:r>
      <w:r w:rsidR="00681D3F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D</w:t>
      </w:r>
      <w:r w:rsidR="00681D3F">
        <w:rPr>
          <w:bCs/>
          <w:sz w:val="21"/>
          <w:szCs w:val="21"/>
        </w:rPr>
        <w:t>urand pour la partie DPI)</w:t>
      </w:r>
      <w:r>
        <w:rPr>
          <w:bCs/>
          <w:sz w:val="21"/>
          <w:szCs w:val="21"/>
        </w:rPr>
        <w:t xml:space="preserve"> ainsi qu’en r</w:t>
      </w:r>
      <w:r w:rsidR="00681D3F">
        <w:rPr>
          <w:bCs/>
          <w:sz w:val="21"/>
          <w:szCs w:val="21"/>
        </w:rPr>
        <w:t xml:space="preserve">éunion avec </w:t>
      </w:r>
      <w:r>
        <w:rPr>
          <w:bCs/>
          <w:sz w:val="21"/>
          <w:szCs w:val="21"/>
        </w:rPr>
        <w:t xml:space="preserve">le </w:t>
      </w:r>
      <w:r w:rsidR="00681D3F">
        <w:rPr>
          <w:bCs/>
          <w:sz w:val="21"/>
          <w:szCs w:val="21"/>
        </w:rPr>
        <w:t>VP pa</w:t>
      </w:r>
      <w:r>
        <w:rPr>
          <w:bCs/>
          <w:sz w:val="21"/>
          <w:szCs w:val="21"/>
        </w:rPr>
        <w:t>t</w:t>
      </w:r>
      <w:r w:rsidR="00681D3F">
        <w:rPr>
          <w:bCs/>
          <w:sz w:val="21"/>
          <w:szCs w:val="21"/>
        </w:rPr>
        <w:t>rimoine</w:t>
      </w:r>
      <w:r>
        <w:rPr>
          <w:bCs/>
          <w:sz w:val="21"/>
          <w:szCs w:val="21"/>
        </w:rPr>
        <w:t>.</w:t>
      </w:r>
    </w:p>
    <w:p w14:paraId="003CE5DF" w14:textId="77777777" w:rsidR="00866189" w:rsidRDefault="00866189" w:rsidP="00681D3F">
      <w:pPr>
        <w:spacing w:after="0"/>
        <w:jc w:val="both"/>
        <w:rPr>
          <w:bCs/>
          <w:sz w:val="21"/>
          <w:szCs w:val="21"/>
        </w:rPr>
      </w:pPr>
    </w:p>
    <w:p w14:paraId="7FE53CA6" w14:textId="617E666E" w:rsidR="00681D3F" w:rsidRDefault="00866189" w:rsidP="00681D3F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Au total, </w:t>
      </w:r>
      <w:r w:rsidR="00681D3F">
        <w:rPr>
          <w:bCs/>
          <w:sz w:val="21"/>
          <w:szCs w:val="21"/>
        </w:rPr>
        <w:t xml:space="preserve">13 projets matures et </w:t>
      </w:r>
      <w:r>
        <w:rPr>
          <w:bCs/>
          <w:sz w:val="21"/>
          <w:szCs w:val="21"/>
        </w:rPr>
        <w:t>avec</w:t>
      </w:r>
      <w:r w:rsidR="00681D3F">
        <w:rPr>
          <w:bCs/>
          <w:sz w:val="21"/>
          <w:szCs w:val="21"/>
        </w:rPr>
        <w:t xml:space="preserve"> impact patrimoine/immobilier faible peuvent déposer leur dossier le 5/10</w:t>
      </w:r>
      <w:r>
        <w:rPr>
          <w:bCs/>
          <w:sz w:val="21"/>
          <w:szCs w:val="21"/>
        </w:rPr>
        <w:t>/22</w:t>
      </w:r>
      <w:r w:rsidR="00681D3F">
        <w:rPr>
          <w:bCs/>
          <w:sz w:val="21"/>
          <w:szCs w:val="21"/>
        </w:rPr>
        <w:t>.</w:t>
      </w:r>
      <w:r>
        <w:rPr>
          <w:bCs/>
          <w:sz w:val="21"/>
          <w:szCs w:val="21"/>
        </w:rPr>
        <w:t xml:space="preserve"> Ils seront</w:t>
      </w:r>
      <w:r w:rsidR="00681D3F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é</w:t>
      </w:r>
      <w:r w:rsidR="00681D3F">
        <w:rPr>
          <w:bCs/>
          <w:sz w:val="21"/>
          <w:szCs w:val="21"/>
        </w:rPr>
        <w:t>val</w:t>
      </w:r>
      <w:r>
        <w:rPr>
          <w:bCs/>
          <w:sz w:val="21"/>
          <w:szCs w:val="21"/>
        </w:rPr>
        <w:t xml:space="preserve">ués </w:t>
      </w:r>
      <w:r w:rsidR="00681D3F">
        <w:rPr>
          <w:bCs/>
          <w:sz w:val="21"/>
          <w:szCs w:val="21"/>
        </w:rPr>
        <w:t>par 2 experts</w:t>
      </w:r>
      <w:r>
        <w:rPr>
          <w:bCs/>
          <w:sz w:val="21"/>
          <w:szCs w:val="21"/>
        </w:rPr>
        <w:t xml:space="preserve">. </w:t>
      </w:r>
      <w:r w:rsidR="00681D3F">
        <w:rPr>
          <w:bCs/>
          <w:sz w:val="21"/>
          <w:szCs w:val="21"/>
        </w:rPr>
        <w:t>Pour les autres</w:t>
      </w:r>
      <w:r>
        <w:rPr>
          <w:bCs/>
          <w:sz w:val="21"/>
          <w:szCs w:val="21"/>
        </w:rPr>
        <w:t>, le</w:t>
      </w:r>
      <w:r w:rsidR="00681D3F">
        <w:rPr>
          <w:bCs/>
          <w:sz w:val="21"/>
          <w:szCs w:val="21"/>
        </w:rPr>
        <w:t xml:space="preserve"> travail </w:t>
      </w:r>
      <w:r>
        <w:rPr>
          <w:bCs/>
          <w:sz w:val="21"/>
          <w:szCs w:val="21"/>
        </w:rPr>
        <w:t xml:space="preserve">se poursuit </w:t>
      </w:r>
      <w:r w:rsidR="00681D3F">
        <w:rPr>
          <w:bCs/>
          <w:sz w:val="21"/>
          <w:szCs w:val="21"/>
        </w:rPr>
        <w:t xml:space="preserve">avec </w:t>
      </w:r>
      <w:r>
        <w:rPr>
          <w:bCs/>
          <w:sz w:val="21"/>
          <w:szCs w:val="21"/>
        </w:rPr>
        <w:t xml:space="preserve">la </w:t>
      </w:r>
      <w:r w:rsidR="00681D3F">
        <w:rPr>
          <w:bCs/>
          <w:sz w:val="21"/>
          <w:szCs w:val="21"/>
        </w:rPr>
        <w:t xml:space="preserve">DPPI, DGS, </w:t>
      </w:r>
      <w:r>
        <w:rPr>
          <w:bCs/>
          <w:sz w:val="21"/>
          <w:szCs w:val="21"/>
        </w:rPr>
        <w:t>D</w:t>
      </w:r>
      <w:r w:rsidR="00681D3F">
        <w:rPr>
          <w:bCs/>
          <w:sz w:val="21"/>
          <w:szCs w:val="21"/>
        </w:rPr>
        <w:t>ircab</w:t>
      </w:r>
      <w:r>
        <w:rPr>
          <w:bCs/>
          <w:sz w:val="21"/>
          <w:szCs w:val="21"/>
        </w:rPr>
        <w:t>.</w:t>
      </w:r>
    </w:p>
    <w:p w14:paraId="004CF40C" w14:textId="233B1C92" w:rsidR="00681D3F" w:rsidRDefault="00681D3F" w:rsidP="00681D3F">
      <w:pPr>
        <w:spacing w:after="0"/>
        <w:jc w:val="both"/>
        <w:rPr>
          <w:bCs/>
          <w:sz w:val="21"/>
          <w:szCs w:val="21"/>
        </w:rPr>
      </w:pPr>
    </w:p>
    <w:p w14:paraId="2F5A3411" w14:textId="5FDFB4DE" w:rsidR="00681D3F" w:rsidRDefault="00866189" w:rsidP="00681D3F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Pour le référent administratif, il faut identifier la personne</w:t>
      </w:r>
      <w:r w:rsidR="00681D3F">
        <w:rPr>
          <w:bCs/>
          <w:sz w:val="21"/>
          <w:szCs w:val="21"/>
        </w:rPr>
        <w:t xml:space="preserve"> qui peut consacrer du temps à la mise en place du TRIPS</w:t>
      </w:r>
      <w:r>
        <w:rPr>
          <w:bCs/>
          <w:sz w:val="21"/>
          <w:szCs w:val="21"/>
        </w:rPr>
        <w:t xml:space="preserve"> et</w:t>
      </w:r>
      <w:r w:rsidR="00681D3F">
        <w:rPr>
          <w:bCs/>
          <w:sz w:val="21"/>
          <w:szCs w:val="21"/>
        </w:rPr>
        <w:t xml:space="preserve"> pour suivre les dossiers</w:t>
      </w:r>
      <w:r>
        <w:rPr>
          <w:bCs/>
          <w:sz w:val="21"/>
          <w:szCs w:val="21"/>
        </w:rPr>
        <w:t>.</w:t>
      </w:r>
      <w:r w:rsidR="00681D3F">
        <w:rPr>
          <w:bCs/>
          <w:sz w:val="21"/>
          <w:szCs w:val="21"/>
        </w:rPr>
        <w:t xml:space="preserve"> </w:t>
      </w:r>
      <w:r>
        <w:rPr>
          <w:bCs/>
          <w:sz w:val="21"/>
          <w:szCs w:val="21"/>
        </w:rPr>
        <w:t>Au niveau</w:t>
      </w:r>
      <w:r w:rsidR="008E0AB0">
        <w:rPr>
          <w:bCs/>
          <w:sz w:val="21"/>
          <w:szCs w:val="21"/>
        </w:rPr>
        <w:t xml:space="preserve"> de la</w:t>
      </w:r>
      <w:r w:rsidR="00681D3F">
        <w:rPr>
          <w:bCs/>
          <w:sz w:val="21"/>
          <w:szCs w:val="21"/>
        </w:rPr>
        <w:t xml:space="preserve"> délégation de</w:t>
      </w:r>
      <w:r w:rsidR="008E0AB0">
        <w:rPr>
          <w:bCs/>
          <w:sz w:val="21"/>
          <w:szCs w:val="21"/>
        </w:rPr>
        <w:t>s</w:t>
      </w:r>
      <w:r w:rsidR="00681D3F">
        <w:rPr>
          <w:bCs/>
          <w:sz w:val="21"/>
          <w:szCs w:val="21"/>
        </w:rPr>
        <w:t xml:space="preserve"> signatures/responsabilités</w:t>
      </w:r>
      <w:r w:rsidR="008E0AB0">
        <w:rPr>
          <w:bCs/>
          <w:sz w:val="21"/>
          <w:szCs w:val="21"/>
        </w:rPr>
        <w:t xml:space="preserve">, le </w:t>
      </w:r>
      <w:r w:rsidR="00681D3F">
        <w:rPr>
          <w:bCs/>
          <w:sz w:val="21"/>
          <w:szCs w:val="21"/>
        </w:rPr>
        <w:t xml:space="preserve">GT </w:t>
      </w:r>
      <w:r w:rsidR="008E0AB0">
        <w:rPr>
          <w:bCs/>
          <w:sz w:val="21"/>
          <w:szCs w:val="21"/>
        </w:rPr>
        <w:t xml:space="preserve">est </w:t>
      </w:r>
      <w:r w:rsidR="00681D3F">
        <w:rPr>
          <w:bCs/>
          <w:sz w:val="21"/>
          <w:szCs w:val="21"/>
        </w:rPr>
        <w:t>piloté par l’agent comptable</w:t>
      </w:r>
      <w:r w:rsidR="0035174E">
        <w:rPr>
          <w:bCs/>
          <w:sz w:val="21"/>
          <w:szCs w:val="21"/>
        </w:rPr>
        <w:t xml:space="preserve"> pour cadrer juridiquement (avec DAJI) </w:t>
      </w:r>
      <w:r w:rsidR="008E0AB0">
        <w:rPr>
          <w:bCs/>
          <w:sz w:val="21"/>
          <w:szCs w:val="21"/>
        </w:rPr>
        <w:t xml:space="preserve">et </w:t>
      </w:r>
      <w:r w:rsidR="0035174E">
        <w:rPr>
          <w:bCs/>
          <w:sz w:val="21"/>
          <w:szCs w:val="21"/>
        </w:rPr>
        <w:t>les délégations de signatures/resp</w:t>
      </w:r>
      <w:r w:rsidR="008E0AB0">
        <w:rPr>
          <w:bCs/>
          <w:sz w:val="21"/>
          <w:szCs w:val="21"/>
        </w:rPr>
        <w:t>onsabilités</w:t>
      </w:r>
      <w:r w:rsidR="0035174E">
        <w:rPr>
          <w:bCs/>
          <w:sz w:val="21"/>
          <w:szCs w:val="21"/>
        </w:rPr>
        <w:t xml:space="preserve"> </w:t>
      </w:r>
      <w:r w:rsidR="008E0AB0">
        <w:rPr>
          <w:bCs/>
          <w:sz w:val="21"/>
          <w:szCs w:val="21"/>
        </w:rPr>
        <w:t xml:space="preserve">sont </w:t>
      </w:r>
      <w:r w:rsidR="0035174E">
        <w:rPr>
          <w:bCs/>
          <w:sz w:val="21"/>
          <w:szCs w:val="21"/>
        </w:rPr>
        <w:t>partagées</w:t>
      </w:r>
      <w:r w:rsidR="008E0AB0">
        <w:rPr>
          <w:bCs/>
          <w:sz w:val="21"/>
          <w:szCs w:val="21"/>
        </w:rPr>
        <w:t>.</w:t>
      </w:r>
    </w:p>
    <w:p w14:paraId="12747231" w14:textId="77777777" w:rsidR="008E0AB0" w:rsidRDefault="008E0AB0" w:rsidP="00534530">
      <w:pPr>
        <w:spacing w:after="0"/>
        <w:jc w:val="both"/>
        <w:rPr>
          <w:bCs/>
          <w:sz w:val="21"/>
          <w:szCs w:val="21"/>
        </w:rPr>
      </w:pPr>
    </w:p>
    <w:p w14:paraId="5D263ECF" w14:textId="752DD653" w:rsidR="0035174E" w:rsidRDefault="008E0AB0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 xml:space="preserve">Il faudra </w:t>
      </w:r>
      <w:r w:rsidR="0035174E">
        <w:rPr>
          <w:bCs/>
          <w:sz w:val="21"/>
          <w:szCs w:val="21"/>
        </w:rPr>
        <w:t xml:space="preserve">indiquer à TIGER qui va être </w:t>
      </w:r>
      <w:r>
        <w:rPr>
          <w:bCs/>
          <w:sz w:val="21"/>
          <w:szCs w:val="21"/>
        </w:rPr>
        <w:t>l’</w:t>
      </w:r>
      <w:r w:rsidR="0035174E">
        <w:rPr>
          <w:bCs/>
          <w:sz w:val="21"/>
          <w:szCs w:val="21"/>
        </w:rPr>
        <w:t>interlocuteur/réf</w:t>
      </w:r>
      <w:r>
        <w:rPr>
          <w:bCs/>
          <w:sz w:val="21"/>
          <w:szCs w:val="21"/>
        </w:rPr>
        <w:t>érent</w:t>
      </w:r>
      <w:r w:rsidR="0035174E">
        <w:rPr>
          <w:bCs/>
          <w:sz w:val="21"/>
          <w:szCs w:val="21"/>
        </w:rPr>
        <w:t xml:space="preserve"> </w:t>
      </w:r>
      <w:r w:rsidR="00AE5964">
        <w:rPr>
          <w:bCs/>
          <w:sz w:val="21"/>
          <w:szCs w:val="21"/>
        </w:rPr>
        <w:t>administratif</w:t>
      </w:r>
      <w:r w:rsidR="0035174E">
        <w:rPr>
          <w:bCs/>
          <w:sz w:val="21"/>
          <w:szCs w:val="21"/>
        </w:rPr>
        <w:t xml:space="preserve"> (peut être </w:t>
      </w:r>
      <w:r>
        <w:rPr>
          <w:bCs/>
          <w:sz w:val="21"/>
          <w:szCs w:val="21"/>
        </w:rPr>
        <w:t>le RST</w:t>
      </w:r>
      <w:r w:rsidR="0035174E">
        <w:rPr>
          <w:bCs/>
          <w:sz w:val="21"/>
          <w:szCs w:val="21"/>
        </w:rPr>
        <w:t xml:space="preserve"> du trip) et qui va être gestionnaire</w:t>
      </w:r>
      <w:r>
        <w:rPr>
          <w:bCs/>
          <w:sz w:val="21"/>
          <w:szCs w:val="21"/>
        </w:rPr>
        <w:t>. Le RST</w:t>
      </w:r>
      <w:r w:rsidR="0035174E">
        <w:rPr>
          <w:bCs/>
          <w:sz w:val="21"/>
          <w:szCs w:val="21"/>
        </w:rPr>
        <w:t xml:space="preserve"> du trip peut ê</w:t>
      </w:r>
      <w:r>
        <w:rPr>
          <w:bCs/>
          <w:sz w:val="21"/>
          <w:szCs w:val="21"/>
        </w:rPr>
        <w:t>tre</w:t>
      </w:r>
      <w:r w:rsidR="0035174E">
        <w:rPr>
          <w:bCs/>
          <w:sz w:val="21"/>
          <w:szCs w:val="21"/>
        </w:rPr>
        <w:t xml:space="preserve"> diff</w:t>
      </w:r>
      <w:r>
        <w:rPr>
          <w:bCs/>
          <w:sz w:val="21"/>
          <w:szCs w:val="21"/>
        </w:rPr>
        <w:t>érent</w:t>
      </w:r>
      <w:r w:rsidR="0035174E">
        <w:rPr>
          <w:bCs/>
          <w:sz w:val="21"/>
          <w:szCs w:val="21"/>
        </w:rPr>
        <w:t xml:space="preserve"> du référent</w:t>
      </w:r>
      <w:r>
        <w:rPr>
          <w:bCs/>
          <w:sz w:val="21"/>
          <w:szCs w:val="21"/>
        </w:rPr>
        <w:t>.</w:t>
      </w:r>
    </w:p>
    <w:p w14:paraId="4C78B5A1" w14:textId="4DDCB0FD" w:rsidR="0035174E" w:rsidRDefault="0035174E" w:rsidP="00534530">
      <w:pPr>
        <w:spacing w:after="0"/>
        <w:jc w:val="both"/>
        <w:rPr>
          <w:bCs/>
          <w:sz w:val="21"/>
          <w:szCs w:val="21"/>
        </w:rPr>
      </w:pPr>
    </w:p>
    <w:p w14:paraId="6E370A73" w14:textId="3AF915FC" w:rsidR="0035174E" w:rsidRDefault="008E0AB0" w:rsidP="00534530">
      <w:pPr>
        <w:spacing w:after="0"/>
        <w:jc w:val="both"/>
        <w:rPr>
          <w:bCs/>
          <w:sz w:val="21"/>
          <w:szCs w:val="21"/>
        </w:rPr>
      </w:pPr>
      <w:r>
        <w:rPr>
          <w:bCs/>
          <w:sz w:val="21"/>
          <w:szCs w:val="21"/>
        </w:rPr>
        <w:t>Q : QUID de dispositifs pour financer les</w:t>
      </w:r>
      <w:r w:rsidR="0035174E">
        <w:rPr>
          <w:bCs/>
          <w:sz w:val="21"/>
          <w:szCs w:val="21"/>
        </w:rPr>
        <w:t xml:space="preserve"> écoles </w:t>
      </w:r>
      <w:r w:rsidR="00AE5964">
        <w:rPr>
          <w:bCs/>
          <w:sz w:val="21"/>
          <w:szCs w:val="21"/>
        </w:rPr>
        <w:t>d’été au</w:t>
      </w:r>
      <w:r w:rsidR="0035174E">
        <w:rPr>
          <w:bCs/>
          <w:sz w:val="21"/>
          <w:szCs w:val="21"/>
        </w:rPr>
        <w:t xml:space="preserve"> sein de TIGER ? </w:t>
      </w:r>
      <w:r>
        <w:rPr>
          <w:bCs/>
          <w:sz w:val="21"/>
          <w:szCs w:val="21"/>
        </w:rPr>
        <w:t>L’information va être vérifiée.</w:t>
      </w:r>
    </w:p>
    <w:p w14:paraId="726A30F1" w14:textId="77777777" w:rsidR="0050505F" w:rsidRDefault="00775FE4">
      <w:pPr>
        <w:spacing w:after="0" w:line="240" w:lineRule="auto"/>
        <w:jc w:val="both"/>
      </w:pPr>
      <w:r>
        <w:lastRenderedPageBreak/>
        <w:t xml:space="preserve"> </w:t>
      </w:r>
    </w:p>
    <w:sectPr w:rsidR="0050505F">
      <w:headerReference w:type="default" r:id="rId9"/>
      <w:footerReference w:type="default" r:id="rId10"/>
      <w:pgSz w:w="11906" w:h="16838"/>
      <w:pgMar w:top="1418" w:right="1418" w:bottom="1418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E2408" w14:textId="77777777" w:rsidR="00766406" w:rsidRDefault="00766406">
      <w:pPr>
        <w:spacing w:after="0" w:line="240" w:lineRule="auto"/>
      </w:pPr>
      <w:r>
        <w:separator/>
      </w:r>
    </w:p>
  </w:endnote>
  <w:endnote w:type="continuationSeparator" w:id="0">
    <w:p w14:paraId="3CE7929C" w14:textId="77777777" w:rsidR="00766406" w:rsidRDefault="007664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3D934" w14:textId="77777777" w:rsidR="0050505F" w:rsidRDefault="00775FE4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="Times New Roman" w:eastAsiaTheme="majorEastAsia" w:hAnsi="Times New Roman" w:cs="Times New Roman"/>
        <w:color w:val="2E74B5"/>
        <w:sz w:val="16"/>
        <w:szCs w:val="16"/>
      </w:rPr>
    </w:pP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fldChar w:fldCharType="begin"/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instrText>PAGE   \* MERGEFORMAT</w:instrText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fldChar w:fldCharType="separate"/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t>2</w:t>
    </w:r>
    <w:r>
      <w:rPr>
        <w:rFonts w:ascii="Times New Roman" w:eastAsiaTheme="majorEastAsia" w:hAnsi="Times New Roman" w:cs="Times New Roman"/>
        <w:color w:val="2E74B5" w:themeColor="accent1" w:themeShade="BF"/>
        <w:sz w:val="16"/>
        <w:szCs w:val="16"/>
      </w:rPr>
      <w:fldChar w:fldCharType="end"/>
    </w:r>
  </w:p>
  <w:p w14:paraId="4F705FE2" w14:textId="77777777" w:rsidR="0050505F" w:rsidRDefault="0050505F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37D78C" w14:textId="77777777" w:rsidR="00766406" w:rsidRDefault="00766406">
      <w:pPr>
        <w:spacing w:after="0" w:line="240" w:lineRule="auto"/>
      </w:pPr>
      <w:r>
        <w:separator/>
      </w:r>
    </w:p>
  </w:footnote>
  <w:footnote w:type="continuationSeparator" w:id="0">
    <w:p w14:paraId="4529C97D" w14:textId="77777777" w:rsidR="00766406" w:rsidRDefault="007664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ED68C" w14:textId="77777777" w:rsidR="0050505F" w:rsidRDefault="00775FE4">
    <w:pPr>
      <w:pStyle w:val="En-tte"/>
    </w:pPr>
    <w:r>
      <w:rPr>
        <w:noProof/>
        <w:lang w:eastAsia="fr-FR"/>
      </w:rPr>
      <mc:AlternateContent>
        <mc:Choice Requires="wpg">
          <w:drawing>
            <wp:inline distT="0" distB="0" distL="0" distR="0" wp14:anchorId="28339ABC" wp14:editId="5EC3DD4F">
              <wp:extent cx="2216785" cy="594995"/>
              <wp:effectExtent l="0" t="0" r="0" b="0"/>
              <wp:docPr id="1" name="Image 1" descr="logo_amidexCMJN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" name="Image 1" descr="logo_amidexCMJN"/>
                      <pic:cNvPic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216785" cy="5949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mso-wrap-distance-left:0.0pt;mso-wrap-distance-top:0.0pt;mso-wrap-distance-right:0.0pt;mso-wrap-distance-bottom:0.0pt;width:174.5pt;height:46.8pt;" stroked="f">
              <v:path textboxrect="0,0,0,0"/>
              <v:imagedata r:id="rId2" o:title=""/>
            </v:shape>
          </w:pict>
        </mc:Fallback>
      </mc:AlternateContent>
    </w:r>
  </w:p>
  <w:p w14:paraId="70C9A414" w14:textId="77777777" w:rsidR="0050505F" w:rsidRDefault="0050505F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B1882"/>
    <w:multiLevelType w:val="hybridMultilevel"/>
    <w:tmpl w:val="2300FA12"/>
    <w:lvl w:ilvl="0" w:tplc="0E3426C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04123"/>
    <w:multiLevelType w:val="hybridMultilevel"/>
    <w:tmpl w:val="2C80A2A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325898"/>
    <w:multiLevelType w:val="multilevel"/>
    <w:tmpl w:val="255479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9FD2E71"/>
    <w:multiLevelType w:val="hybridMultilevel"/>
    <w:tmpl w:val="93CC5C9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256EC"/>
    <w:multiLevelType w:val="hybridMultilevel"/>
    <w:tmpl w:val="DC1A6E2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25C62"/>
    <w:multiLevelType w:val="hybridMultilevel"/>
    <w:tmpl w:val="E9608BE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117E27"/>
    <w:multiLevelType w:val="hybridMultilevel"/>
    <w:tmpl w:val="CF547392"/>
    <w:lvl w:ilvl="0" w:tplc="08006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32E62D2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1CCB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A74CB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BA2E6C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DAF9B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620F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3F27BA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8C76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90A95"/>
    <w:multiLevelType w:val="hybridMultilevel"/>
    <w:tmpl w:val="3A2028D2"/>
    <w:lvl w:ilvl="0" w:tplc="08006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74608A"/>
    <w:multiLevelType w:val="hybridMultilevel"/>
    <w:tmpl w:val="D7F80662"/>
    <w:lvl w:ilvl="0" w:tplc="5328A6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0F795B"/>
    <w:multiLevelType w:val="hybridMultilevel"/>
    <w:tmpl w:val="2F5E815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2D02AF"/>
    <w:multiLevelType w:val="hybridMultilevel"/>
    <w:tmpl w:val="2CFACC4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A53F2"/>
    <w:multiLevelType w:val="hybridMultilevel"/>
    <w:tmpl w:val="3282EC6C"/>
    <w:lvl w:ilvl="0" w:tplc="798A3B1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771E77"/>
    <w:multiLevelType w:val="hybridMultilevel"/>
    <w:tmpl w:val="9294A82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8309BC"/>
    <w:multiLevelType w:val="hybridMultilevel"/>
    <w:tmpl w:val="0380A3C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D51CC6"/>
    <w:multiLevelType w:val="hybridMultilevel"/>
    <w:tmpl w:val="2558FD9E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E854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C6A18E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20BDD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01A854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2882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50172C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529CB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D0CCD7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B41AD"/>
    <w:multiLevelType w:val="hybridMultilevel"/>
    <w:tmpl w:val="84EA6F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777D7"/>
    <w:multiLevelType w:val="hybridMultilevel"/>
    <w:tmpl w:val="A0E84AB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22553C"/>
    <w:multiLevelType w:val="hybridMultilevel"/>
    <w:tmpl w:val="51DE421E"/>
    <w:lvl w:ilvl="0" w:tplc="87E25E54">
      <w:numFmt w:val="bullet"/>
      <w:lvlText w:val=""/>
      <w:lvlJc w:val="left"/>
      <w:pPr>
        <w:ind w:left="108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3E737D"/>
    <w:multiLevelType w:val="hybridMultilevel"/>
    <w:tmpl w:val="B18AA39C"/>
    <w:lvl w:ilvl="0" w:tplc="080066E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473AEF"/>
    <w:multiLevelType w:val="hybridMultilevel"/>
    <w:tmpl w:val="2B6C403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9408911">
    <w:abstractNumId w:val="6"/>
  </w:num>
  <w:num w:numId="2" w16cid:durableId="2103840583">
    <w:abstractNumId w:val="2"/>
  </w:num>
  <w:num w:numId="3" w16cid:durableId="1269433589">
    <w:abstractNumId w:val="5"/>
  </w:num>
  <w:num w:numId="4" w16cid:durableId="705643161">
    <w:abstractNumId w:val="15"/>
  </w:num>
  <w:num w:numId="5" w16cid:durableId="1730372594">
    <w:abstractNumId w:val="16"/>
  </w:num>
  <w:num w:numId="6" w16cid:durableId="102384596">
    <w:abstractNumId w:val="14"/>
  </w:num>
  <w:num w:numId="7" w16cid:durableId="1971860675">
    <w:abstractNumId w:val="1"/>
  </w:num>
  <w:num w:numId="8" w16cid:durableId="1929851372">
    <w:abstractNumId w:val="19"/>
  </w:num>
  <w:num w:numId="9" w16cid:durableId="764764324">
    <w:abstractNumId w:val="0"/>
  </w:num>
  <w:num w:numId="10" w16cid:durableId="1928923119">
    <w:abstractNumId w:val="4"/>
  </w:num>
  <w:num w:numId="11" w16cid:durableId="882250413">
    <w:abstractNumId w:val="8"/>
  </w:num>
  <w:num w:numId="12" w16cid:durableId="1206479341">
    <w:abstractNumId w:val="11"/>
  </w:num>
  <w:num w:numId="13" w16cid:durableId="1460489921">
    <w:abstractNumId w:val="17"/>
  </w:num>
  <w:num w:numId="14" w16cid:durableId="137037447">
    <w:abstractNumId w:val="10"/>
  </w:num>
  <w:num w:numId="15" w16cid:durableId="1122265232">
    <w:abstractNumId w:val="7"/>
  </w:num>
  <w:num w:numId="16" w16cid:durableId="1279676135">
    <w:abstractNumId w:val="18"/>
  </w:num>
  <w:num w:numId="17" w16cid:durableId="2131049323">
    <w:abstractNumId w:val="9"/>
  </w:num>
  <w:num w:numId="18" w16cid:durableId="128208935">
    <w:abstractNumId w:val="12"/>
  </w:num>
  <w:num w:numId="19" w16cid:durableId="925461292">
    <w:abstractNumId w:val="3"/>
  </w:num>
  <w:num w:numId="20" w16cid:durableId="946233374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505F"/>
    <w:rsid w:val="00001F44"/>
    <w:rsid w:val="0005528D"/>
    <w:rsid w:val="000639D5"/>
    <w:rsid w:val="0006435D"/>
    <w:rsid w:val="0006540F"/>
    <w:rsid w:val="0008002F"/>
    <w:rsid w:val="0008657B"/>
    <w:rsid w:val="0009066F"/>
    <w:rsid w:val="000D3B8E"/>
    <w:rsid w:val="000F3FBE"/>
    <w:rsid w:val="000F7209"/>
    <w:rsid w:val="00107747"/>
    <w:rsid w:val="00113276"/>
    <w:rsid w:val="001268FD"/>
    <w:rsid w:val="001550DD"/>
    <w:rsid w:val="00155CEA"/>
    <w:rsid w:val="001644B1"/>
    <w:rsid w:val="00194742"/>
    <w:rsid w:val="001949AD"/>
    <w:rsid w:val="001B4A42"/>
    <w:rsid w:val="001B4DA7"/>
    <w:rsid w:val="001B56C4"/>
    <w:rsid w:val="001C53EE"/>
    <w:rsid w:val="00201336"/>
    <w:rsid w:val="00203B5F"/>
    <w:rsid w:val="00207B6B"/>
    <w:rsid w:val="00260B22"/>
    <w:rsid w:val="00263C6D"/>
    <w:rsid w:val="002656B4"/>
    <w:rsid w:val="00270FF0"/>
    <w:rsid w:val="00286067"/>
    <w:rsid w:val="00294FE8"/>
    <w:rsid w:val="00296B2A"/>
    <w:rsid w:val="002B7CD2"/>
    <w:rsid w:val="002C4E5C"/>
    <w:rsid w:val="002D4559"/>
    <w:rsid w:val="002F5F5B"/>
    <w:rsid w:val="0035174E"/>
    <w:rsid w:val="0037274C"/>
    <w:rsid w:val="00396CA2"/>
    <w:rsid w:val="003B7398"/>
    <w:rsid w:val="003C1C80"/>
    <w:rsid w:val="003E1B61"/>
    <w:rsid w:val="003F2036"/>
    <w:rsid w:val="00415A25"/>
    <w:rsid w:val="004336BA"/>
    <w:rsid w:val="00447E60"/>
    <w:rsid w:val="00450741"/>
    <w:rsid w:val="004566D3"/>
    <w:rsid w:val="00460DA9"/>
    <w:rsid w:val="00466EC7"/>
    <w:rsid w:val="004775AF"/>
    <w:rsid w:val="004B0E3D"/>
    <w:rsid w:val="004B2850"/>
    <w:rsid w:val="004B4897"/>
    <w:rsid w:val="004B4ECF"/>
    <w:rsid w:val="004B7543"/>
    <w:rsid w:val="004C5A51"/>
    <w:rsid w:val="004D15D1"/>
    <w:rsid w:val="004F6026"/>
    <w:rsid w:val="0050084F"/>
    <w:rsid w:val="0050505F"/>
    <w:rsid w:val="00524DD4"/>
    <w:rsid w:val="00534530"/>
    <w:rsid w:val="00541CF4"/>
    <w:rsid w:val="00564BA4"/>
    <w:rsid w:val="00575C94"/>
    <w:rsid w:val="005A7744"/>
    <w:rsid w:val="005D5DB2"/>
    <w:rsid w:val="005E33B6"/>
    <w:rsid w:val="005F312E"/>
    <w:rsid w:val="005F5BE2"/>
    <w:rsid w:val="006070A3"/>
    <w:rsid w:val="006132E6"/>
    <w:rsid w:val="00617E64"/>
    <w:rsid w:val="00621B41"/>
    <w:rsid w:val="00622A64"/>
    <w:rsid w:val="00626A6C"/>
    <w:rsid w:val="00636D5F"/>
    <w:rsid w:val="00640D24"/>
    <w:rsid w:val="006547C0"/>
    <w:rsid w:val="00681D3F"/>
    <w:rsid w:val="00692425"/>
    <w:rsid w:val="00693B81"/>
    <w:rsid w:val="006D1ECC"/>
    <w:rsid w:val="006D5C5A"/>
    <w:rsid w:val="006E2600"/>
    <w:rsid w:val="00754BD2"/>
    <w:rsid w:val="00766406"/>
    <w:rsid w:val="00775FE4"/>
    <w:rsid w:val="007801DE"/>
    <w:rsid w:val="007920E2"/>
    <w:rsid w:val="007B1253"/>
    <w:rsid w:val="007E3C51"/>
    <w:rsid w:val="00826E8A"/>
    <w:rsid w:val="00830C27"/>
    <w:rsid w:val="00836538"/>
    <w:rsid w:val="008501EF"/>
    <w:rsid w:val="00866189"/>
    <w:rsid w:val="00872BBB"/>
    <w:rsid w:val="00884793"/>
    <w:rsid w:val="00893B87"/>
    <w:rsid w:val="008B6B1F"/>
    <w:rsid w:val="008C2A87"/>
    <w:rsid w:val="008C49E6"/>
    <w:rsid w:val="008C5F4F"/>
    <w:rsid w:val="008E0AB0"/>
    <w:rsid w:val="008E6B38"/>
    <w:rsid w:val="00945F68"/>
    <w:rsid w:val="00946575"/>
    <w:rsid w:val="00951167"/>
    <w:rsid w:val="00962EFF"/>
    <w:rsid w:val="009749D8"/>
    <w:rsid w:val="009A7D08"/>
    <w:rsid w:val="009B26A2"/>
    <w:rsid w:val="009C2BC1"/>
    <w:rsid w:val="009E1852"/>
    <w:rsid w:val="009E549F"/>
    <w:rsid w:val="00A1313B"/>
    <w:rsid w:val="00A15C14"/>
    <w:rsid w:val="00A27A36"/>
    <w:rsid w:val="00A31F22"/>
    <w:rsid w:val="00A726D2"/>
    <w:rsid w:val="00A86792"/>
    <w:rsid w:val="00AA6F5E"/>
    <w:rsid w:val="00AE5964"/>
    <w:rsid w:val="00AF5344"/>
    <w:rsid w:val="00B30A39"/>
    <w:rsid w:val="00B41878"/>
    <w:rsid w:val="00B61F5E"/>
    <w:rsid w:val="00BB6A22"/>
    <w:rsid w:val="00BC051D"/>
    <w:rsid w:val="00BE69D6"/>
    <w:rsid w:val="00BF7593"/>
    <w:rsid w:val="00C26299"/>
    <w:rsid w:val="00C516B7"/>
    <w:rsid w:val="00C57789"/>
    <w:rsid w:val="00C6466D"/>
    <w:rsid w:val="00C958D7"/>
    <w:rsid w:val="00CB6368"/>
    <w:rsid w:val="00D33295"/>
    <w:rsid w:val="00D402AF"/>
    <w:rsid w:val="00D42540"/>
    <w:rsid w:val="00D42624"/>
    <w:rsid w:val="00D43EAD"/>
    <w:rsid w:val="00D76243"/>
    <w:rsid w:val="00D831AE"/>
    <w:rsid w:val="00D85008"/>
    <w:rsid w:val="00D969DC"/>
    <w:rsid w:val="00DA0485"/>
    <w:rsid w:val="00DD51D9"/>
    <w:rsid w:val="00DE515B"/>
    <w:rsid w:val="00DF0E11"/>
    <w:rsid w:val="00E006C8"/>
    <w:rsid w:val="00E304DD"/>
    <w:rsid w:val="00E368F9"/>
    <w:rsid w:val="00E51A26"/>
    <w:rsid w:val="00E53FF8"/>
    <w:rsid w:val="00E661F8"/>
    <w:rsid w:val="00EC3679"/>
    <w:rsid w:val="00F32264"/>
    <w:rsid w:val="00F432FE"/>
    <w:rsid w:val="00F5120A"/>
    <w:rsid w:val="00F624C7"/>
    <w:rsid w:val="00F73B70"/>
    <w:rsid w:val="00FB4E57"/>
    <w:rsid w:val="00FE20D0"/>
    <w:rsid w:val="00FE3374"/>
    <w:rsid w:val="00FE508B"/>
    <w:rsid w:val="00FE69EA"/>
    <w:rsid w:val="00FE74E5"/>
    <w:rsid w:val="00FF6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92280"/>
  <w15:docId w15:val="{EEA430F8-9958-4A9D-906F-FCB1FB891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link w:val="ParagraphedelisteCar"/>
    <w:uiPriority w:val="34"/>
    <w:qFormat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</w:rPr>
  </w:style>
  <w:style w:type="paragraph" w:styleId="PrformatHTML">
    <w:name w:val="HTML Preformatted"/>
    <w:basedOn w:val="Normal"/>
    <w:link w:val="PrformatHTMLC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Pr>
      <w:rFonts w:ascii="Courier New" w:eastAsia="Times New Roman" w:hAnsi="Courier New" w:cs="Courier New"/>
      <w:sz w:val="20"/>
      <w:szCs w:val="20"/>
      <w:lang w:eastAsia="fr-FR"/>
    </w:r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Pr>
      <w:color w:val="0000FF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Retraitcorpsdetexte3">
    <w:name w:val="Body Text Indent 3"/>
    <w:basedOn w:val="Normal"/>
    <w:link w:val="Retraitcorpsdetexte3Car"/>
    <w:pPr>
      <w:tabs>
        <w:tab w:val="left" w:pos="709"/>
        <w:tab w:val="left" w:pos="5954"/>
      </w:tabs>
      <w:spacing w:after="0" w:line="240" w:lineRule="auto"/>
      <w:ind w:left="5103"/>
    </w:pPr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Retraitcorpsdetexte3Car">
    <w:name w:val="Retrait corps de texte 3 Car"/>
    <w:basedOn w:val="Policepardfaut"/>
    <w:link w:val="Retraitcorpsdetexte3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character" w:customStyle="1" w:styleId="ParagraphedelisteCar">
    <w:name w:val="Paragraphe de liste Car"/>
    <w:link w:val="Paragraphedeliste"/>
    <w:uiPriority w:val="34"/>
  </w:style>
  <w:style w:type="character" w:customStyle="1" w:styleId="Titre2Car">
    <w:name w:val="Titre 2 Car"/>
    <w:basedOn w:val="Policepardfaut"/>
    <w:link w:val="Titre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Mentionnonrsolue2">
    <w:name w:val="Mention non résolue2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Marquedecommentaire">
    <w:name w:val="annotation reference"/>
    <w:rPr>
      <w:sz w:val="16"/>
      <w:szCs w:val="16"/>
    </w:rPr>
  </w:style>
  <w:style w:type="paragraph" w:styleId="Commentaire">
    <w:name w:val="annotation text"/>
    <w:basedOn w:val="Normal"/>
    <w:link w:val="CommentaireCar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fr-FR"/>
    </w:rPr>
  </w:style>
  <w:style w:type="character" w:customStyle="1" w:styleId="Mentionnonrsolue3">
    <w:name w:val="Mention non résolue3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pPr>
      <w:outlineLvl w:val="9"/>
    </w:pPr>
    <w:rPr>
      <w:lang w:eastAsia="fr-FR"/>
    </w:r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  <w:rPr>
      <w:rFonts w:eastAsiaTheme="minorEastAsia" w:cs="Times New Roman"/>
      <w:lang w:eastAsia="fr-FR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  <w:rPr>
      <w:rFonts w:eastAsiaTheme="minorEastAsia" w:cs="Times New Roman"/>
      <w:lang w:eastAsia="fr-FR"/>
    </w:r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  <w:rPr>
      <w:rFonts w:eastAsiaTheme="minorEastAsia" w:cs="Times New Roman"/>
      <w:lang w:eastAsia="fr-FR"/>
    </w:rPr>
  </w:style>
  <w:style w:type="paragraph" w:styleId="Corpsdetexte">
    <w:name w:val="Body Text"/>
    <w:basedOn w:val="Normal"/>
    <w:link w:val="CorpsdetexteCar"/>
    <w:uiPriority w:val="1"/>
    <w:qFormat/>
    <w:pPr>
      <w:widowControl w:val="0"/>
      <w:spacing w:after="0" w:line="240" w:lineRule="auto"/>
    </w:pPr>
    <w:rPr>
      <w:rFonts w:ascii="Arial" w:eastAsiaTheme="minorEastAsia" w:hAnsi="Arial" w:cs="Arial"/>
      <w:sz w:val="18"/>
      <w:szCs w:val="18"/>
      <w:lang w:eastAsia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Theme="minorEastAsia" w:hAnsi="Arial" w:cs="Arial"/>
      <w:sz w:val="18"/>
      <w:szCs w:val="18"/>
      <w:lang w:eastAsia="fr-FR"/>
    </w:rPr>
  </w:style>
  <w:style w:type="paragraph" w:styleId="Rvision">
    <w:name w:val="Revision"/>
    <w:hidden/>
    <w:uiPriority w:val="99"/>
    <w:semiHidden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3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4602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26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14738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759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4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26118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80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3741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9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7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63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81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9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F109885C-890E-40F1-9FD9-0773EE3FDF2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1184</Words>
  <Characters>6518</Characters>
  <Application>Microsoft Office Word</Application>
  <DocSecurity>0</DocSecurity>
  <Lines>54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</vt:i4>
      </vt:variant>
    </vt:vector>
  </HeadingPairs>
  <TitlesOfParts>
    <vt:vector size="2" baseType="lpstr">
      <vt:lpstr/>
      <vt:lpstr>Ouverture de la réunion du COMEX par Denis Bertin</vt:lpstr>
    </vt:vector>
  </TitlesOfParts>
  <Company/>
  <LinksUpToDate>false</LinksUpToDate>
  <CharactersWithSpaces>7687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BELHOUL Ouafia</dc:creator>
  <cp:keywords/>
  <dc:description/>
  <cp:lastModifiedBy>Romain Hilaire</cp:lastModifiedBy>
  <cp:revision>3</cp:revision>
  <dcterms:created xsi:type="dcterms:W3CDTF">2022-10-21T12:55:00Z</dcterms:created>
  <dcterms:modified xsi:type="dcterms:W3CDTF">2022-10-21T12:57:00Z</dcterms:modified>
</cp:coreProperties>
</file>